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F549" w14:textId="5279BA08" w:rsidR="00FF7F91" w:rsidRDefault="007F4E4B">
      <w:pPr>
        <w:jc w:val="lef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附件</w:t>
      </w:r>
      <w:r>
        <w:rPr>
          <w:rFonts w:ascii="宋体" w:hAnsi="宋体" w:hint="eastAsia"/>
          <w:sz w:val="24"/>
        </w:rPr>
        <w:t>1</w:t>
      </w:r>
    </w:p>
    <w:p w14:paraId="031DBFD3" w14:textId="77777777" w:rsidR="00FF7F91" w:rsidRDefault="007F4E4B">
      <w:pPr>
        <w:jc w:val="center"/>
        <w:rPr>
          <w:rFonts w:ascii="黑体" w:eastAsia="黑体" w:cs="黑体"/>
          <w:bCs/>
          <w:sz w:val="32"/>
          <w:szCs w:val="32"/>
        </w:rPr>
      </w:pPr>
      <w:r>
        <w:rPr>
          <w:rFonts w:ascii="黑体" w:eastAsia="黑体" w:cs="黑体"/>
          <w:bCs/>
          <w:sz w:val="32"/>
          <w:szCs w:val="32"/>
        </w:rPr>
        <w:t>20</w:t>
      </w:r>
      <w:r>
        <w:rPr>
          <w:rFonts w:ascii="黑体" w:eastAsia="黑体" w:cs="黑体" w:hint="eastAsia"/>
          <w:bCs/>
          <w:sz w:val="32"/>
          <w:szCs w:val="32"/>
        </w:rPr>
        <w:t>24</w:t>
      </w:r>
      <w:r>
        <w:rPr>
          <w:rFonts w:ascii="黑体" w:eastAsia="黑体" w:cs="黑体" w:hint="eastAsia"/>
          <w:bCs/>
          <w:sz w:val="32"/>
          <w:szCs w:val="32"/>
        </w:rPr>
        <w:t>年度培训计划表</w:t>
      </w:r>
    </w:p>
    <w:p w14:paraId="2754AE03" w14:textId="77777777" w:rsidR="00FF7F91" w:rsidRDefault="007F4E4B">
      <w:pPr>
        <w:pStyle w:val="ac"/>
        <w:snapToGrid w:val="0"/>
        <w:spacing w:after="240" w:line="276" w:lineRule="auto"/>
        <w:rPr>
          <w:rFonts w:ascii="黑体" w:eastAsia="黑体" w:hAnsi="Times New Roman" w:cs="黑体"/>
          <w:b w:val="0"/>
          <w:kern w:val="2"/>
        </w:rPr>
      </w:pPr>
      <w:r>
        <w:rPr>
          <w:rFonts w:ascii="黑体" w:eastAsia="黑体" w:hAnsi="Times New Roman" w:cs="黑体" w:hint="eastAsia"/>
          <w:b w:val="0"/>
          <w:kern w:val="2"/>
        </w:rPr>
        <w:t>（线下培训）</w:t>
      </w:r>
    </w:p>
    <w:tbl>
      <w:tblPr>
        <w:tblW w:w="9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32"/>
        <w:gridCol w:w="992"/>
        <w:gridCol w:w="1367"/>
        <w:gridCol w:w="871"/>
      </w:tblGrid>
      <w:tr w:rsidR="00FF7F91" w14:paraId="05E3D048" w14:textId="77777777">
        <w:trPr>
          <w:cantSplit/>
          <w:trHeight w:val="510"/>
          <w:tblHeader/>
          <w:jc w:val="center"/>
        </w:trPr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470F2" w14:textId="77777777" w:rsidR="00FF7F91" w:rsidRDefault="007F4E4B">
            <w:pPr>
              <w:spacing w:line="360" w:lineRule="auto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编号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DEC2D" w14:textId="77777777" w:rsidR="00FF7F91" w:rsidRDefault="007F4E4B">
            <w:pPr>
              <w:spacing w:line="360" w:lineRule="auto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课程说明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8AA425A" w14:textId="77777777" w:rsidR="00FF7F91" w:rsidRDefault="007F4E4B">
            <w:pPr>
              <w:spacing w:line="360" w:lineRule="auto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时间</w:t>
            </w:r>
          </w:p>
        </w:tc>
        <w:tc>
          <w:tcPr>
            <w:tcW w:w="1367" w:type="dxa"/>
            <w:tcMar>
              <w:left w:w="28" w:type="dxa"/>
              <w:right w:w="28" w:type="dxa"/>
            </w:tcMar>
            <w:vAlign w:val="center"/>
          </w:tcPr>
          <w:p w14:paraId="66C065E3" w14:textId="77777777" w:rsidR="00FF7F91" w:rsidRDefault="007F4E4B">
            <w:pPr>
              <w:spacing w:line="360" w:lineRule="auto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地点</w:t>
            </w:r>
          </w:p>
        </w:tc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14:paraId="7E11A494" w14:textId="77777777" w:rsidR="00FF7F91" w:rsidRDefault="007F4E4B">
            <w:pPr>
              <w:spacing w:line="360" w:lineRule="auto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备注</w:t>
            </w:r>
          </w:p>
        </w:tc>
      </w:tr>
      <w:tr w:rsidR="00FF7F91" w14:paraId="1C826619" w14:textId="77777777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A2038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P24A0</w:t>
            </w: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</w:tcBorders>
            <w:vAlign w:val="center"/>
          </w:tcPr>
          <w:p w14:paraId="7272B173" w14:textId="77777777" w:rsidR="00FF7F91" w:rsidRDefault="007F4E4B">
            <w:pPr>
              <w:pStyle w:val="ac"/>
              <w:snapToGrid w:val="0"/>
              <w:spacing w:after="240" w:line="276" w:lineRule="auto"/>
              <w:rPr>
                <w:b w:val="0"/>
              </w:rPr>
            </w:pPr>
            <w:r>
              <w:rPr>
                <w:rFonts w:ascii="宋体" w:hAnsi="宋体" w:cs="黑体"/>
                <w:kern w:val="2"/>
                <w:sz w:val="24"/>
                <w:szCs w:val="24"/>
              </w:rPr>
              <w:t>GJB 9001C</w:t>
            </w: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－</w:t>
            </w:r>
            <w:r>
              <w:rPr>
                <w:rFonts w:ascii="宋体" w:hAnsi="宋体" w:cs="黑体"/>
                <w:kern w:val="2"/>
                <w:sz w:val="24"/>
                <w:szCs w:val="24"/>
              </w:rPr>
              <w:t>2017</w:t>
            </w: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标准宣讲及内审员培训</w:t>
            </w:r>
          </w:p>
          <w:p w14:paraId="350E6FF4" w14:textId="77777777" w:rsidR="00FF7F91" w:rsidRDefault="007F4E4B">
            <w:pPr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>GJB 9001C</w:t>
            </w:r>
            <w:r>
              <w:rPr>
                <w:color w:val="000000"/>
                <w:szCs w:val="21"/>
              </w:rPr>
              <w:t>－</w:t>
            </w:r>
            <w:r>
              <w:rPr>
                <w:color w:val="000000"/>
                <w:szCs w:val="21"/>
              </w:rPr>
              <w:t>2017</w:t>
            </w:r>
            <w:r>
              <w:rPr>
                <w:rFonts w:hint="eastAsia"/>
                <w:color w:val="000000"/>
                <w:szCs w:val="21"/>
              </w:rPr>
              <w:t>标准编制的背景；</w:t>
            </w:r>
            <w:r>
              <w:rPr>
                <w:color w:val="000000"/>
                <w:szCs w:val="21"/>
              </w:rPr>
              <w:t xml:space="preserve">GJB </w:t>
            </w:r>
            <w:r>
              <w:rPr>
                <w:color w:val="000000"/>
                <w:szCs w:val="21"/>
              </w:rPr>
              <w:t>9001C</w:t>
            </w:r>
            <w:r>
              <w:rPr>
                <w:color w:val="000000"/>
                <w:szCs w:val="21"/>
              </w:rPr>
              <w:t>－</w:t>
            </w:r>
            <w:r>
              <w:rPr>
                <w:color w:val="000000"/>
                <w:szCs w:val="21"/>
              </w:rPr>
              <w:t>2017</w:t>
            </w:r>
            <w:r>
              <w:rPr>
                <w:rFonts w:hint="eastAsia"/>
                <w:color w:val="000000"/>
                <w:szCs w:val="21"/>
              </w:rPr>
              <w:t>标准编制的原则；</w:t>
            </w:r>
            <w:r>
              <w:rPr>
                <w:color w:val="000000"/>
                <w:szCs w:val="21"/>
              </w:rPr>
              <w:t>GJB 9001C</w:t>
            </w:r>
            <w:r>
              <w:rPr>
                <w:color w:val="000000"/>
                <w:szCs w:val="21"/>
              </w:rPr>
              <w:t>－</w:t>
            </w:r>
            <w:r>
              <w:rPr>
                <w:color w:val="000000"/>
                <w:szCs w:val="21"/>
              </w:rPr>
              <w:t>2017</w:t>
            </w:r>
            <w:r>
              <w:rPr>
                <w:rFonts w:hint="eastAsia"/>
                <w:color w:val="000000"/>
                <w:szCs w:val="21"/>
              </w:rPr>
              <w:t>标准讲解；</w:t>
            </w:r>
            <w:r>
              <w:rPr>
                <w:rFonts w:hint="eastAsia"/>
                <w:color w:val="000000"/>
                <w:szCs w:val="21"/>
              </w:rPr>
              <w:t>GJB 9001C</w:t>
            </w:r>
            <w:r>
              <w:rPr>
                <w:rFonts w:hint="eastAsia"/>
                <w:color w:val="000000"/>
                <w:szCs w:val="21"/>
              </w:rPr>
              <w:t>－</w:t>
            </w:r>
            <w:r>
              <w:rPr>
                <w:rFonts w:hint="eastAsia"/>
                <w:color w:val="000000"/>
                <w:szCs w:val="21"/>
              </w:rPr>
              <w:t>2017</w:t>
            </w:r>
            <w:r>
              <w:rPr>
                <w:rFonts w:hint="eastAsia"/>
                <w:color w:val="000000"/>
                <w:szCs w:val="21"/>
              </w:rPr>
              <w:t>标准的实施要求；审核知识等内容。</w:t>
            </w:r>
          </w:p>
          <w:p w14:paraId="05E9C221" w14:textId="77777777" w:rsidR="00FF7F91" w:rsidRDefault="007F4E4B">
            <w:pPr>
              <w:ind w:firstLine="42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培训合格者颁发培训合格证书。</w:t>
            </w:r>
          </w:p>
          <w:p w14:paraId="73C92156" w14:textId="77777777" w:rsidR="00FF7F91" w:rsidRDefault="007F4E4B">
            <w:pPr>
              <w:ind w:firstLine="42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课程时间：</w:t>
            </w: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天。</w:t>
            </w:r>
          </w:p>
          <w:p w14:paraId="0610C6AC" w14:textId="77777777" w:rsidR="00FF7F91" w:rsidRDefault="007F4E4B">
            <w:pPr>
              <w:snapToGrid w:val="0"/>
              <w:spacing w:line="276" w:lineRule="auto"/>
              <w:ind w:firstLineChars="196" w:firstLine="413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收费标准：</w:t>
            </w:r>
            <w:r>
              <w:rPr>
                <w:rFonts w:hint="eastAsia"/>
                <w:color w:val="000000"/>
                <w:szCs w:val="21"/>
              </w:rPr>
              <w:t>2000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人。</w:t>
            </w:r>
          </w:p>
          <w:p w14:paraId="4CA273A6" w14:textId="77777777" w:rsidR="00FF7F91" w:rsidRDefault="00FF7F91">
            <w:pPr>
              <w:pStyle w:val="ac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3B85DE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798B51F6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广州</w:t>
            </w:r>
          </w:p>
        </w:tc>
        <w:tc>
          <w:tcPr>
            <w:tcW w:w="871" w:type="dxa"/>
            <w:vAlign w:val="center"/>
          </w:tcPr>
          <w:p w14:paraId="70D45309" w14:textId="77777777" w:rsidR="00FF7F91" w:rsidRDefault="00FF7F91">
            <w:pPr>
              <w:jc w:val="center"/>
              <w:rPr>
                <w:color w:val="000000"/>
                <w:sz w:val="24"/>
              </w:rPr>
            </w:pPr>
          </w:p>
        </w:tc>
      </w:tr>
      <w:tr w:rsidR="00FF7F91" w14:paraId="33AEF0AD" w14:textId="77777777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3A13A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P24A0</w:t>
            </w: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279D073D" w14:textId="77777777" w:rsidR="00FF7F91" w:rsidRDefault="00FF7F91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2B687B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72540ECC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武汉</w:t>
            </w:r>
          </w:p>
        </w:tc>
        <w:tc>
          <w:tcPr>
            <w:tcW w:w="871" w:type="dxa"/>
            <w:vAlign w:val="center"/>
          </w:tcPr>
          <w:p w14:paraId="1DC89954" w14:textId="77777777" w:rsidR="00FF7F91" w:rsidRDefault="00FF7F91">
            <w:pPr>
              <w:jc w:val="center"/>
              <w:rPr>
                <w:color w:val="000000"/>
                <w:sz w:val="24"/>
              </w:rPr>
            </w:pPr>
          </w:p>
        </w:tc>
      </w:tr>
      <w:tr w:rsidR="00FF7F91" w14:paraId="099ECBE1" w14:textId="77777777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3E96C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P24A0</w:t>
            </w: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032EC681" w14:textId="77777777" w:rsidR="00FF7F91" w:rsidRDefault="00FF7F91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81F66A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78D71926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苏州</w:t>
            </w:r>
          </w:p>
        </w:tc>
        <w:tc>
          <w:tcPr>
            <w:tcW w:w="871" w:type="dxa"/>
            <w:vAlign w:val="center"/>
          </w:tcPr>
          <w:p w14:paraId="6EECB313" w14:textId="77777777" w:rsidR="00FF7F91" w:rsidRDefault="00FF7F91">
            <w:pPr>
              <w:jc w:val="center"/>
              <w:rPr>
                <w:color w:val="000000"/>
                <w:sz w:val="24"/>
              </w:rPr>
            </w:pPr>
          </w:p>
        </w:tc>
      </w:tr>
      <w:tr w:rsidR="00FF7F91" w14:paraId="1CF77416" w14:textId="77777777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0207A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P24A0</w:t>
            </w: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1BEAA278" w14:textId="77777777" w:rsidR="00FF7F91" w:rsidRDefault="00FF7F91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678746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05BD4C52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太原</w:t>
            </w:r>
          </w:p>
        </w:tc>
        <w:tc>
          <w:tcPr>
            <w:tcW w:w="871" w:type="dxa"/>
            <w:vAlign w:val="center"/>
          </w:tcPr>
          <w:p w14:paraId="4A2588A1" w14:textId="77777777" w:rsidR="00FF7F91" w:rsidRDefault="00FF7F91">
            <w:pPr>
              <w:jc w:val="center"/>
              <w:rPr>
                <w:color w:val="000000"/>
                <w:sz w:val="24"/>
              </w:rPr>
            </w:pPr>
          </w:p>
        </w:tc>
      </w:tr>
      <w:tr w:rsidR="00FF7F91" w14:paraId="77B9C70D" w14:textId="77777777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D4389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P24A0</w:t>
            </w: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4F84CCEA" w14:textId="77777777" w:rsidR="00FF7F91" w:rsidRDefault="00FF7F91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B6074C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4642C3BA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沈阳</w:t>
            </w:r>
          </w:p>
        </w:tc>
        <w:tc>
          <w:tcPr>
            <w:tcW w:w="871" w:type="dxa"/>
            <w:vAlign w:val="center"/>
          </w:tcPr>
          <w:p w14:paraId="0A5B9D9A" w14:textId="77777777" w:rsidR="00FF7F91" w:rsidRDefault="00FF7F91">
            <w:pPr>
              <w:jc w:val="center"/>
              <w:rPr>
                <w:color w:val="000000"/>
                <w:sz w:val="24"/>
              </w:rPr>
            </w:pPr>
          </w:p>
        </w:tc>
      </w:tr>
      <w:tr w:rsidR="00FF7F91" w14:paraId="1BEB26DB" w14:textId="77777777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64113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P24A0</w:t>
            </w: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49CB396A" w14:textId="77777777" w:rsidR="00FF7F91" w:rsidRDefault="00FF7F91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66643D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37202BA3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成都</w:t>
            </w:r>
          </w:p>
        </w:tc>
        <w:tc>
          <w:tcPr>
            <w:tcW w:w="871" w:type="dxa"/>
            <w:vAlign w:val="center"/>
          </w:tcPr>
          <w:p w14:paraId="6836DDE2" w14:textId="77777777" w:rsidR="00FF7F91" w:rsidRDefault="00FF7F91">
            <w:pPr>
              <w:jc w:val="center"/>
              <w:rPr>
                <w:color w:val="000000"/>
                <w:sz w:val="24"/>
              </w:rPr>
            </w:pPr>
          </w:p>
        </w:tc>
      </w:tr>
      <w:tr w:rsidR="00FF7F91" w14:paraId="26C2BDF0" w14:textId="77777777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E6DC9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</w:t>
            </w:r>
            <w:r>
              <w:rPr>
                <w:rFonts w:hint="eastAsia"/>
                <w:color w:val="000000"/>
                <w:sz w:val="24"/>
              </w:rPr>
              <w:t>0</w:t>
            </w: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210683C6" w14:textId="77777777" w:rsidR="00FF7F91" w:rsidRDefault="00FF7F91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FA0EE9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411ABB2A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西安</w:t>
            </w:r>
          </w:p>
        </w:tc>
        <w:tc>
          <w:tcPr>
            <w:tcW w:w="871" w:type="dxa"/>
            <w:vAlign w:val="center"/>
          </w:tcPr>
          <w:p w14:paraId="398B0EC7" w14:textId="77777777" w:rsidR="00FF7F91" w:rsidRDefault="00FF7F91">
            <w:pPr>
              <w:jc w:val="center"/>
              <w:rPr>
                <w:color w:val="000000"/>
                <w:sz w:val="24"/>
              </w:rPr>
            </w:pPr>
          </w:p>
        </w:tc>
      </w:tr>
      <w:tr w:rsidR="00FF7F91" w14:paraId="39B394EB" w14:textId="77777777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D6B45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</w:t>
            </w:r>
            <w:r>
              <w:rPr>
                <w:rFonts w:hint="eastAsia"/>
                <w:color w:val="000000"/>
                <w:sz w:val="24"/>
              </w:rPr>
              <w:t>08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7008E9B0" w14:textId="77777777" w:rsidR="00FF7F91" w:rsidRDefault="00FF7F91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0FA0AE9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33815DCB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深圳</w:t>
            </w:r>
          </w:p>
        </w:tc>
        <w:tc>
          <w:tcPr>
            <w:tcW w:w="871" w:type="dxa"/>
            <w:vAlign w:val="center"/>
          </w:tcPr>
          <w:p w14:paraId="04F803B9" w14:textId="77777777" w:rsidR="00FF7F91" w:rsidRDefault="00FF7F91">
            <w:pPr>
              <w:jc w:val="center"/>
              <w:rPr>
                <w:color w:val="000000"/>
                <w:sz w:val="24"/>
              </w:rPr>
            </w:pPr>
          </w:p>
        </w:tc>
      </w:tr>
      <w:tr w:rsidR="00FF7F91" w14:paraId="1BE8B7DD" w14:textId="77777777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4C480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</w:t>
            </w:r>
            <w:r>
              <w:rPr>
                <w:rFonts w:hint="eastAsia"/>
                <w:color w:val="000000"/>
                <w:sz w:val="24"/>
              </w:rPr>
              <w:t>09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69D34720" w14:textId="77777777" w:rsidR="00FF7F91" w:rsidRDefault="00FF7F91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95C94A7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1FBFB871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无锡</w:t>
            </w:r>
          </w:p>
        </w:tc>
        <w:tc>
          <w:tcPr>
            <w:tcW w:w="871" w:type="dxa"/>
            <w:vAlign w:val="center"/>
          </w:tcPr>
          <w:p w14:paraId="19137E80" w14:textId="77777777" w:rsidR="00FF7F91" w:rsidRDefault="00FF7F91">
            <w:pPr>
              <w:jc w:val="center"/>
              <w:rPr>
                <w:color w:val="000000"/>
                <w:sz w:val="24"/>
              </w:rPr>
            </w:pPr>
          </w:p>
        </w:tc>
      </w:tr>
      <w:tr w:rsidR="00FF7F91" w14:paraId="5817B08E" w14:textId="77777777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25813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P24A1</w:t>
            </w: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0B59B2FD" w14:textId="77777777" w:rsidR="00FF7F91" w:rsidRDefault="00FF7F91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343E79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6E4D6206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上海</w:t>
            </w:r>
          </w:p>
        </w:tc>
        <w:tc>
          <w:tcPr>
            <w:tcW w:w="871" w:type="dxa"/>
            <w:vAlign w:val="center"/>
          </w:tcPr>
          <w:p w14:paraId="29B6779E" w14:textId="77777777" w:rsidR="00FF7F91" w:rsidRDefault="00FF7F91">
            <w:pPr>
              <w:jc w:val="center"/>
              <w:rPr>
                <w:color w:val="000000"/>
                <w:sz w:val="24"/>
              </w:rPr>
            </w:pPr>
          </w:p>
        </w:tc>
      </w:tr>
      <w:tr w:rsidR="00FF7F91" w14:paraId="22866BC1" w14:textId="77777777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D0E5B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P24A1</w:t>
            </w: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7E7C7992" w14:textId="77777777" w:rsidR="00FF7F91" w:rsidRDefault="00FF7F91">
            <w:pPr>
              <w:pStyle w:val="ac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50BEF1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1CB9E26B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青岛</w:t>
            </w:r>
          </w:p>
        </w:tc>
        <w:tc>
          <w:tcPr>
            <w:tcW w:w="871" w:type="dxa"/>
            <w:vAlign w:val="center"/>
          </w:tcPr>
          <w:p w14:paraId="222FE58F" w14:textId="77777777" w:rsidR="00FF7F91" w:rsidRDefault="00FF7F91">
            <w:pPr>
              <w:jc w:val="center"/>
              <w:rPr>
                <w:color w:val="000000"/>
                <w:sz w:val="24"/>
              </w:rPr>
            </w:pPr>
          </w:p>
        </w:tc>
      </w:tr>
      <w:tr w:rsidR="00FF7F91" w14:paraId="5DF05918" w14:textId="77777777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0858F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P24A1</w:t>
            </w: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55708C80" w14:textId="77777777" w:rsidR="00FF7F91" w:rsidRDefault="00FF7F91">
            <w:pPr>
              <w:pStyle w:val="ac"/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CAE443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57A3CF68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贵阳</w:t>
            </w:r>
          </w:p>
        </w:tc>
        <w:tc>
          <w:tcPr>
            <w:tcW w:w="871" w:type="dxa"/>
            <w:vAlign w:val="center"/>
          </w:tcPr>
          <w:p w14:paraId="4258A64B" w14:textId="77777777" w:rsidR="00FF7F91" w:rsidRDefault="00FF7F91">
            <w:pPr>
              <w:jc w:val="center"/>
              <w:rPr>
                <w:color w:val="000000"/>
                <w:sz w:val="24"/>
              </w:rPr>
            </w:pPr>
          </w:p>
        </w:tc>
      </w:tr>
      <w:tr w:rsidR="00FF7F91" w14:paraId="49E4AEAE" w14:textId="77777777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6E35B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P24A1</w:t>
            </w: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7F9CFAA3" w14:textId="77777777" w:rsidR="00FF7F91" w:rsidRDefault="00FF7F91">
            <w:pPr>
              <w:pStyle w:val="ac"/>
              <w:snapToGrid w:val="0"/>
              <w:spacing w:line="276" w:lineRule="auto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484496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237C149F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南京</w:t>
            </w:r>
          </w:p>
        </w:tc>
        <w:tc>
          <w:tcPr>
            <w:tcW w:w="871" w:type="dxa"/>
            <w:vAlign w:val="center"/>
          </w:tcPr>
          <w:p w14:paraId="6A2FE157" w14:textId="77777777" w:rsidR="00FF7F91" w:rsidRDefault="00FF7F91">
            <w:pPr>
              <w:jc w:val="center"/>
              <w:rPr>
                <w:color w:val="000000"/>
                <w:sz w:val="24"/>
              </w:rPr>
            </w:pPr>
          </w:p>
        </w:tc>
      </w:tr>
      <w:tr w:rsidR="00FF7F91" w14:paraId="0EB3A461" w14:textId="77777777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E2E83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P24A1</w:t>
            </w: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6C1B479B" w14:textId="77777777" w:rsidR="00FF7F91" w:rsidRDefault="00FF7F91">
            <w:pPr>
              <w:pStyle w:val="ac"/>
              <w:snapToGrid w:val="0"/>
              <w:spacing w:line="276" w:lineRule="auto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D96F45A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53290207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大连</w:t>
            </w:r>
          </w:p>
        </w:tc>
        <w:tc>
          <w:tcPr>
            <w:tcW w:w="871" w:type="dxa"/>
            <w:vAlign w:val="center"/>
          </w:tcPr>
          <w:p w14:paraId="673F9E95" w14:textId="77777777" w:rsidR="00FF7F91" w:rsidRDefault="00FF7F91">
            <w:pPr>
              <w:jc w:val="center"/>
              <w:rPr>
                <w:color w:val="000000"/>
                <w:sz w:val="24"/>
              </w:rPr>
            </w:pPr>
          </w:p>
        </w:tc>
      </w:tr>
      <w:tr w:rsidR="00FF7F91" w14:paraId="4E2E5D4A" w14:textId="77777777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5E672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P24A1</w:t>
            </w: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095668A7" w14:textId="77777777" w:rsidR="00FF7F91" w:rsidRDefault="00FF7F91">
            <w:pPr>
              <w:pStyle w:val="ac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F97BD9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481121FA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呼和浩特</w:t>
            </w:r>
          </w:p>
        </w:tc>
        <w:tc>
          <w:tcPr>
            <w:tcW w:w="871" w:type="dxa"/>
            <w:vAlign w:val="center"/>
          </w:tcPr>
          <w:p w14:paraId="54514E1C" w14:textId="77777777" w:rsidR="00FF7F91" w:rsidRDefault="00FF7F91">
            <w:pPr>
              <w:jc w:val="center"/>
            </w:pPr>
          </w:p>
        </w:tc>
      </w:tr>
      <w:tr w:rsidR="00FF7F91" w14:paraId="06E3391C" w14:textId="77777777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DC6E8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P24A1</w:t>
            </w: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0284A91F" w14:textId="77777777" w:rsidR="00FF7F91" w:rsidRDefault="00FF7F91">
            <w:pPr>
              <w:pStyle w:val="ac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58C0E3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05EC87E8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北京</w:t>
            </w:r>
          </w:p>
        </w:tc>
        <w:tc>
          <w:tcPr>
            <w:tcW w:w="871" w:type="dxa"/>
            <w:vAlign w:val="center"/>
          </w:tcPr>
          <w:p w14:paraId="5E2685AD" w14:textId="77777777" w:rsidR="00FF7F91" w:rsidRDefault="00FF7F91">
            <w:pPr>
              <w:jc w:val="center"/>
            </w:pPr>
          </w:p>
        </w:tc>
      </w:tr>
      <w:tr w:rsidR="00FF7F91" w14:paraId="57D61D52" w14:textId="77777777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292EE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219B914D" w14:textId="77777777" w:rsidR="00FF7F91" w:rsidRDefault="00FF7F91">
            <w:pPr>
              <w:pStyle w:val="ac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21EC78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7879ABF4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杭州</w:t>
            </w:r>
          </w:p>
        </w:tc>
        <w:tc>
          <w:tcPr>
            <w:tcW w:w="871" w:type="dxa"/>
            <w:vAlign w:val="center"/>
          </w:tcPr>
          <w:p w14:paraId="6EC6B336" w14:textId="77777777" w:rsidR="00FF7F91" w:rsidRDefault="00FF7F91">
            <w:pPr>
              <w:jc w:val="center"/>
            </w:pPr>
          </w:p>
        </w:tc>
      </w:tr>
      <w:tr w:rsidR="00FF7F91" w14:paraId="3EA7EAA5" w14:textId="77777777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FB29F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</w:t>
            </w:r>
            <w:r>
              <w:rPr>
                <w:rFonts w:hint="eastAsia"/>
                <w:color w:val="000000"/>
                <w:sz w:val="24"/>
              </w:rPr>
              <w:t>18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5CE463D0" w14:textId="77777777" w:rsidR="00FF7F91" w:rsidRDefault="00FF7F91">
            <w:pPr>
              <w:pStyle w:val="ac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0D60B8A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6E8572F7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昆明</w:t>
            </w:r>
          </w:p>
        </w:tc>
        <w:tc>
          <w:tcPr>
            <w:tcW w:w="871" w:type="dxa"/>
            <w:vAlign w:val="center"/>
          </w:tcPr>
          <w:p w14:paraId="109852A9" w14:textId="77777777" w:rsidR="00FF7F91" w:rsidRDefault="00FF7F91">
            <w:pPr>
              <w:jc w:val="center"/>
            </w:pPr>
          </w:p>
        </w:tc>
      </w:tr>
      <w:tr w:rsidR="00FF7F91" w14:paraId="3FA8D328" w14:textId="77777777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1A032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</w:t>
            </w:r>
            <w:r>
              <w:rPr>
                <w:rFonts w:hint="eastAsia"/>
                <w:color w:val="000000"/>
                <w:sz w:val="24"/>
              </w:rPr>
              <w:t>19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4CCB795A" w14:textId="77777777" w:rsidR="00FF7F91" w:rsidRDefault="00FF7F91">
            <w:pPr>
              <w:pStyle w:val="ac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FB4DB5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27E0F4B1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常州</w:t>
            </w:r>
          </w:p>
        </w:tc>
        <w:tc>
          <w:tcPr>
            <w:tcW w:w="871" w:type="dxa"/>
            <w:vAlign w:val="center"/>
          </w:tcPr>
          <w:p w14:paraId="7C17FF44" w14:textId="77777777" w:rsidR="00FF7F91" w:rsidRDefault="00FF7F91">
            <w:pPr>
              <w:jc w:val="center"/>
            </w:pPr>
          </w:p>
        </w:tc>
      </w:tr>
      <w:tr w:rsidR="00FF7F91" w14:paraId="009AFB58" w14:textId="77777777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97E52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P24A2</w:t>
            </w: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492FF2FE" w14:textId="77777777" w:rsidR="00FF7F91" w:rsidRDefault="00FF7F91">
            <w:pPr>
              <w:pStyle w:val="ac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F89E6FE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786F8D9D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长春</w:t>
            </w:r>
          </w:p>
        </w:tc>
        <w:tc>
          <w:tcPr>
            <w:tcW w:w="871" w:type="dxa"/>
            <w:vAlign w:val="center"/>
          </w:tcPr>
          <w:p w14:paraId="6A98BD17" w14:textId="77777777" w:rsidR="00FF7F91" w:rsidRDefault="00FF7F91">
            <w:pPr>
              <w:jc w:val="center"/>
              <w:rPr>
                <w:rFonts w:cs="黑体"/>
                <w:bCs/>
              </w:rPr>
            </w:pPr>
          </w:p>
        </w:tc>
      </w:tr>
      <w:tr w:rsidR="00FF7F91" w14:paraId="30AF7FB6" w14:textId="77777777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9063B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P24A2</w:t>
            </w: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7360E62A" w14:textId="77777777" w:rsidR="00FF7F91" w:rsidRDefault="00FF7F91">
            <w:pPr>
              <w:pStyle w:val="ac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76AD1AA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07FA6311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郑州</w:t>
            </w:r>
          </w:p>
        </w:tc>
        <w:tc>
          <w:tcPr>
            <w:tcW w:w="871" w:type="dxa"/>
            <w:vAlign w:val="center"/>
          </w:tcPr>
          <w:p w14:paraId="2BB743C4" w14:textId="77777777" w:rsidR="00FF7F91" w:rsidRDefault="00FF7F91">
            <w:pPr>
              <w:jc w:val="center"/>
            </w:pPr>
          </w:p>
        </w:tc>
      </w:tr>
      <w:tr w:rsidR="00FF7F91" w14:paraId="38993B95" w14:textId="77777777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323DC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P24A2</w:t>
            </w: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74439858" w14:textId="77777777" w:rsidR="00FF7F91" w:rsidRDefault="00FF7F91">
            <w:pPr>
              <w:pStyle w:val="ac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38579C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0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6C85EE62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长沙</w:t>
            </w:r>
          </w:p>
        </w:tc>
        <w:tc>
          <w:tcPr>
            <w:tcW w:w="871" w:type="dxa"/>
            <w:vAlign w:val="center"/>
          </w:tcPr>
          <w:p w14:paraId="69172953" w14:textId="77777777" w:rsidR="00FF7F91" w:rsidRDefault="00FF7F91">
            <w:pPr>
              <w:jc w:val="center"/>
              <w:rPr>
                <w:rFonts w:cs="黑体"/>
                <w:bCs/>
              </w:rPr>
            </w:pPr>
          </w:p>
        </w:tc>
      </w:tr>
      <w:tr w:rsidR="00FF7F91" w14:paraId="408DF8F2" w14:textId="77777777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F8237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P24A2</w:t>
            </w: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418375EF" w14:textId="77777777" w:rsidR="00FF7F91" w:rsidRDefault="00FF7F91">
            <w:pPr>
              <w:pStyle w:val="ac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5038A0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7F99340D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厦门</w:t>
            </w:r>
          </w:p>
        </w:tc>
        <w:tc>
          <w:tcPr>
            <w:tcW w:w="871" w:type="dxa"/>
            <w:vAlign w:val="center"/>
          </w:tcPr>
          <w:p w14:paraId="336EE683" w14:textId="77777777" w:rsidR="00FF7F91" w:rsidRDefault="00FF7F91">
            <w:pPr>
              <w:jc w:val="center"/>
              <w:rPr>
                <w:rFonts w:cs="黑体"/>
                <w:bCs/>
              </w:rPr>
            </w:pPr>
          </w:p>
        </w:tc>
      </w:tr>
      <w:tr w:rsidR="00FF7F91" w14:paraId="29AC3229" w14:textId="77777777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42F16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P24A2</w:t>
            </w: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4CDF2A4B" w14:textId="77777777" w:rsidR="00FF7F91" w:rsidRDefault="00FF7F91">
            <w:pPr>
              <w:pStyle w:val="ac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666E24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7C9C2E52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西安</w:t>
            </w:r>
          </w:p>
        </w:tc>
        <w:tc>
          <w:tcPr>
            <w:tcW w:w="871" w:type="dxa"/>
            <w:vAlign w:val="center"/>
          </w:tcPr>
          <w:p w14:paraId="0EA9F86D" w14:textId="77777777" w:rsidR="00FF7F91" w:rsidRDefault="00FF7F91">
            <w:pPr>
              <w:jc w:val="center"/>
              <w:rPr>
                <w:rFonts w:cs="黑体"/>
                <w:bCs/>
              </w:rPr>
            </w:pPr>
          </w:p>
        </w:tc>
      </w:tr>
      <w:tr w:rsidR="00FF7F91" w14:paraId="09DBD652" w14:textId="77777777">
        <w:trPr>
          <w:cantSplit/>
          <w:trHeight w:val="1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0A16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P24A2</w:t>
            </w: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8DADC" w14:textId="77777777" w:rsidR="00FF7F91" w:rsidRDefault="00FF7F91">
            <w:pPr>
              <w:pStyle w:val="ac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12734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9C457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北京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E1E44" w14:textId="77777777" w:rsidR="00FF7F91" w:rsidRDefault="00FF7F91">
            <w:pPr>
              <w:jc w:val="center"/>
              <w:rPr>
                <w:rFonts w:cs="黑体"/>
                <w:bCs/>
              </w:rPr>
            </w:pPr>
          </w:p>
        </w:tc>
      </w:tr>
      <w:tr w:rsidR="00FF7F91" w14:paraId="4B96BFC2" w14:textId="77777777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9C36E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P24A2</w:t>
            </w: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493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E8B4347" w14:textId="77777777" w:rsidR="00FF7F91" w:rsidRDefault="00FF7F91">
            <w:pPr>
              <w:pStyle w:val="ac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FA0DF59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79A52A07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重庆</w:t>
            </w:r>
          </w:p>
        </w:tc>
        <w:tc>
          <w:tcPr>
            <w:tcW w:w="871" w:type="dxa"/>
            <w:vAlign w:val="center"/>
          </w:tcPr>
          <w:p w14:paraId="504A406F" w14:textId="77777777" w:rsidR="00FF7F91" w:rsidRDefault="00FF7F91">
            <w:pPr>
              <w:jc w:val="center"/>
              <w:rPr>
                <w:rFonts w:cs="黑体"/>
                <w:bCs/>
              </w:rPr>
            </w:pPr>
          </w:p>
        </w:tc>
      </w:tr>
      <w:tr w:rsidR="00FF7F91" w14:paraId="576FDFF6" w14:textId="77777777">
        <w:trPr>
          <w:cantSplit/>
          <w:trHeight w:val="35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762B8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493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AA3269A" w14:textId="77777777" w:rsidR="00FF7F91" w:rsidRDefault="00FF7F91">
            <w:pPr>
              <w:pStyle w:val="ac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00CC23A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44841492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合肥</w:t>
            </w:r>
          </w:p>
        </w:tc>
        <w:tc>
          <w:tcPr>
            <w:tcW w:w="871" w:type="dxa"/>
            <w:vAlign w:val="center"/>
          </w:tcPr>
          <w:p w14:paraId="1A15F54A" w14:textId="77777777" w:rsidR="00FF7F91" w:rsidRDefault="00FF7F91">
            <w:pPr>
              <w:jc w:val="center"/>
              <w:rPr>
                <w:rFonts w:cs="黑体"/>
                <w:bCs/>
              </w:rPr>
            </w:pPr>
          </w:p>
        </w:tc>
      </w:tr>
      <w:tr w:rsidR="00FF7F91" w14:paraId="3AC6DAEB" w14:textId="77777777">
        <w:trPr>
          <w:cantSplit/>
          <w:trHeight w:val="35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FD687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</w:t>
            </w:r>
            <w:r>
              <w:rPr>
                <w:rFonts w:hint="eastAsia"/>
                <w:color w:val="000000"/>
                <w:sz w:val="24"/>
              </w:rPr>
              <w:t>28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05E40B" w14:textId="77777777" w:rsidR="00FF7F91" w:rsidRDefault="00FF7F91">
            <w:pPr>
              <w:pStyle w:val="ac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A0A3C28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55B2B348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哈尔滨</w:t>
            </w:r>
          </w:p>
        </w:tc>
        <w:tc>
          <w:tcPr>
            <w:tcW w:w="871" w:type="dxa"/>
            <w:vAlign w:val="center"/>
          </w:tcPr>
          <w:p w14:paraId="4394B3E9" w14:textId="77777777" w:rsidR="00FF7F91" w:rsidRDefault="00FF7F91">
            <w:pPr>
              <w:jc w:val="center"/>
              <w:rPr>
                <w:rFonts w:cs="黑体"/>
                <w:bCs/>
              </w:rPr>
            </w:pPr>
          </w:p>
        </w:tc>
      </w:tr>
      <w:tr w:rsidR="00FF7F91" w14:paraId="0402571F" w14:textId="77777777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94B13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P24A</w:t>
            </w:r>
            <w:r>
              <w:rPr>
                <w:rFonts w:hint="eastAsia"/>
                <w:color w:val="000000"/>
                <w:sz w:val="24"/>
              </w:rPr>
              <w:t>29</w:t>
            </w:r>
          </w:p>
        </w:tc>
        <w:tc>
          <w:tcPr>
            <w:tcW w:w="493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A5212B6" w14:textId="77777777" w:rsidR="00FF7F91" w:rsidRDefault="00FF7F91">
            <w:pPr>
              <w:pStyle w:val="ac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A49EDD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3B6F80D1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上海</w:t>
            </w:r>
          </w:p>
        </w:tc>
        <w:tc>
          <w:tcPr>
            <w:tcW w:w="871" w:type="dxa"/>
            <w:vAlign w:val="center"/>
          </w:tcPr>
          <w:p w14:paraId="3FADA792" w14:textId="77777777" w:rsidR="00FF7F91" w:rsidRDefault="00FF7F91">
            <w:pPr>
              <w:jc w:val="center"/>
              <w:rPr>
                <w:rFonts w:cs="黑体"/>
                <w:bCs/>
              </w:rPr>
            </w:pPr>
          </w:p>
        </w:tc>
      </w:tr>
      <w:tr w:rsidR="00FF7F91" w14:paraId="05C2ECCB" w14:textId="77777777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4F3E3" w14:textId="77777777" w:rsidR="00FF7F91" w:rsidRDefault="007F4E4B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P24A3</w:t>
            </w: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493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C9D2B13" w14:textId="77777777" w:rsidR="00FF7F91" w:rsidRDefault="00FF7F91">
            <w:pPr>
              <w:pStyle w:val="ac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8A490D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082146B3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深圳</w:t>
            </w:r>
          </w:p>
        </w:tc>
        <w:tc>
          <w:tcPr>
            <w:tcW w:w="871" w:type="dxa"/>
            <w:vAlign w:val="center"/>
          </w:tcPr>
          <w:p w14:paraId="7FA205BC" w14:textId="77777777" w:rsidR="00FF7F91" w:rsidRDefault="00FF7F91">
            <w:pPr>
              <w:jc w:val="center"/>
              <w:rPr>
                <w:rFonts w:cs="黑体"/>
                <w:bCs/>
              </w:rPr>
            </w:pPr>
          </w:p>
        </w:tc>
      </w:tr>
      <w:tr w:rsidR="00FF7F91" w14:paraId="108187D0" w14:textId="77777777">
        <w:trPr>
          <w:cantSplit/>
          <w:trHeight w:val="2017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2E603" w14:textId="77777777" w:rsidR="00FF7F91" w:rsidRDefault="00FF7F91">
            <w:pPr>
              <w:ind w:firstLineChars="50" w:firstLine="120"/>
              <w:jc w:val="center"/>
              <w:rPr>
                <w:color w:val="000000"/>
                <w:sz w:val="24"/>
              </w:rPr>
            </w:pPr>
          </w:p>
          <w:p w14:paraId="643ED8C1" w14:textId="77777777" w:rsidR="00FF7F91" w:rsidRDefault="007F4E4B">
            <w:pPr>
              <w:ind w:firstLineChars="50" w:firstLin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</w:t>
            </w:r>
            <w:r>
              <w:rPr>
                <w:rFonts w:hint="eastAsia"/>
                <w:color w:val="000000"/>
                <w:sz w:val="24"/>
              </w:rPr>
              <w:t>X1</w:t>
            </w:r>
          </w:p>
          <w:p w14:paraId="5A0E51E2" w14:textId="77777777" w:rsidR="00FF7F91" w:rsidRDefault="00FF7F9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93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26828E9" w14:textId="77777777" w:rsidR="00FF7F91" w:rsidRDefault="00FF7F91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</w:rPr>
            </w:pPr>
          </w:p>
          <w:p w14:paraId="20F65C5F" w14:textId="77777777" w:rsidR="00FF7F91" w:rsidRDefault="007F4E4B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>
              <w:rPr>
                <w:rFonts w:ascii="宋体" w:hAnsi="宋体" w:cs="黑体" w:hint="eastAsia"/>
                <w:b/>
                <w:bCs/>
                <w:sz w:val="24"/>
              </w:rPr>
              <w:t>新时代质量管理体系成熟度评价</w:t>
            </w:r>
          </w:p>
          <w:p w14:paraId="26426761" w14:textId="77777777" w:rsidR="00FF7F91" w:rsidRDefault="00FF7F91">
            <w:pPr>
              <w:spacing w:line="276" w:lineRule="auto"/>
              <w:ind w:firstLineChars="196" w:firstLine="413"/>
              <w:jc w:val="center"/>
              <w:rPr>
                <w:b/>
              </w:rPr>
            </w:pPr>
          </w:p>
          <w:p w14:paraId="5C84B6EC" w14:textId="77777777" w:rsidR="00FF7F91" w:rsidRDefault="007F4E4B">
            <w:pPr>
              <w:spacing w:line="276" w:lineRule="auto"/>
              <w:ind w:firstLineChars="196" w:firstLine="413"/>
            </w:pPr>
            <w:r>
              <w:rPr>
                <w:rFonts w:hint="eastAsia"/>
                <w:b/>
              </w:rPr>
              <w:t>课程简介：</w:t>
            </w:r>
            <w:r>
              <w:rPr>
                <w:rFonts w:hint="eastAsia"/>
              </w:rPr>
              <w:t>介绍新时代质量管理体系产生的背景；新时代质量管理体系与武器装备质量管理体系的关系；《新时代质量管理体系实施指南》讲解；《新时代质量管理体系能力成熟度模型》讲解；《新时代质量管理体系成熟度评价准则》解读；内部</w:t>
            </w:r>
            <w:proofErr w:type="gramStart"/>
            <w:r>
              <w:rPr>
                <w:rFonts w:hint="eastAsia"/>
              </w:rPr>
              <w:t>评价员</w:t>
            </w:r>
            <w:proofErr w:type="gramEnd"/>
            <w:r>
              <w:rPr>
                <w:rFonts w:hint="eastAsia"/>
              </w:rPr>
              <w:t>培训</w:t>
            </w:r>
            <w:r>
              <w:rPr>
                <w:rFonts w:hint="eastAsia"/>
                <w:color w:val="000000"/>
                <w:szCs w:val="21"/>
              </w:rPr>
              <w:t>等内容</w:t>
            </w:r>
            <w:r>
              <w:rPr>
                <w:rFonts w:hint="eastAsia"/>
              </w:rPr>
              <w:t>。</w:t>
            </w:r>
          </w:p>
          <w:p w14:paraId="6A6A6EE6" w14:textId="77777777" w:rsidR="00FF7F91" w:rsidRDefault="007F4E4B">
            <w:pPr>
              <w:spacing w:line="276" w:lineRule="auto"/>
              <w:ind w:firstLine="420"/>
              <w:jc w:val="left"/>
              <w:rPr>
                <w:b/>
              </w:rPr>
            </w:pPr>
            <w:r>
              <w:rPr>
                <w:rFonts w:hint="eastAsia"/>
                <w:b/>
                <w:color w:val="000000"/>
                <w:szCs w:val="21"/>
              </w:rPr>
              <w:t>课程时间：</w:t>
            </w:r>
            <w:r>
              <w:rPr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天。</w:t>
            </w:r>
          </w:p>
          <w:p w14:paraId="102D4E5E" w14:textId="77777777" w:rsidR="00FF7F91" w:rsidRDefault="007F4E4B">
            <w:pPr>
              <w:snapToGrid w:val="0"/>
              <w:spacing w:line="276" w:lineRule="auto"/>
              <w:ind w:firstLineChars="196" w:firstLine="413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Cs w:val="21"/>
              </w:rPr>
              <w:t>收费标准：</w:t>
            </w:r>
            <w:r>
              <w:rPr>
                <w:rFonts w:hint="eastAsia"/>
                <w:color w:val="000000"/>
                <w:sz w:val="24"/>
              </w:rPr>
              <w:t>2000</w:t>
            </w:r>
            <w:r>
              <w:rPr>
                <w:rFonts w:hint="eastAsia"/>
                <w:color w:val="000000"/>
                <w:sz w:val="24"/>
              </w:rPr>
              <w:t>元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人。</w:t>
            </w:r>
          </w:p>
          <w:p w14:paraId="35241356" w14:textId="77777777" w:rsidR="00FF7F91" w:rsidRDefault="00FF7F91">
            <w:pPr>
              <w:snapToGrid w:val="0"/>
              <w:spacing w:line="276" w:lineRule="auto"/>
              <w:ind w:firstLineChars="196" w:firstLine="470"/>
              <w:rPr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406A402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4DCEAB6E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苏州</w:t>
            </w:r>
          </w:p>
        </w:tc>
        <w:tc>
          <w:tcPr>
            <w:tcW w:w="871" w:type="dxa"/>
            <w:vAlign w:val="center"/>
          </w:tcPr>
          <w:p w14:paraId="0C93787A" w14:textId="77777777" w:rsidR="00FF7F91" w:rsidRDefault="00FF7F91">
            <w:pPr>
              <w:jc w:val="center"/>
              <w:rPr>
                <w:rFonts w:cs="黑体"/>
                <w:bCs/>
              </w:rPr>
            </w:pPr>
          </w:p>
        </w:tc>
      </w:tr>
      <w:tr w:rsidR="00FF7F91" w14:paraId="00193813" w14:textId="77777777">
        <w:trPr>
          <w:cantSplit/>
          <w:trHeight w:val="52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3DF79" w14:textId="77777777" w:rsidR="00FF7F91" w:rsidRDefault="00FF7F91">
            <w:pPr>
              <w:jc w:val="center"/>
              <w:rPr>
                <w:color w:val="000000"/>
                <w:sz w:val="24"/>
              </w:rPr>
            </w:pPr>
          </w:p>
          <w:p w14:paraId="4AE1058A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P24</w:t>
            </w:r>
            <w:r>
              <w:rPr>
                <w:rFonts w:hint="eastAsia"/>
                <w:color w:val="000000"/>
                <w:sz w:val="24"/>
              </w:rPr>
              <w:t>X2</w:t>
            </w:r>
          </w:p>
          <w:p w14:paraId="359E5E25" w14:textId="77777777" w:rsidR="00FF7F91" w:rsidRDefault="00FF7F9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178E7135" w14:textId="77777777" w:rsidR="00FF7F91" w:rsidRDefault="00FF7F91">
            <w:pPr>
              <w:pStyle w:val="ac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99C7D5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7C941E73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沈阳</w:t>
            </w:r>
          </w:p>
        </w:tc>
        <w:tc>
          <w:tcPr>
            <w:tcW w:w="871" w:type="dxa"/>
            <w:vAlign w:val="center"/>
          </w:tcPr>
          <w:p w14:paraId="59612D71" w14:textId="77777777" w:rsidR="00FF7F91" w:rsidRDefault="00FF7F91">
            <w:pPr>
              <w:jc w:val="center"/>
              <w:rPr>
                <w:rFonts w:cs="黑体"/>
                <w:bCs/>
              </w:rPr>
            </w:pPr>
          </w:p>
        </w:tc>
      </w:tr>
      <w:tr w:rsidR="00FF7F91" w14:paraId="6FE6A1C9" w14:textId="77777777">
        <w:trPr>
          <w:cantSplit/>
          <w:trHeight w:val="181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D338" w14:textId="77777777" w:rsidR="00FF7F91" w:rsidRDefault="007F4E4B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P24B</w:t>
            </w:r>
            <w:r>
              <w:rPr>
                <w:rFonts w:hint="eastAsia"/>
                <w:color w:val="000000"/>
                <w:sz w:val="24"/>
                <w:szCs w:val="22"/>
              </w:rPr>
              <w:t>1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</w:tcBorders>
            <w:vAlign w:val="center"/>
          </w:tcPr>
          <w:p w14:paraId="361BEC87" w14:textId="77777777" w:rsidR="00FF7F91" w:rsidRDefault="007F4E4B">
            <w:pPr>
              <w:pStyle w:val="ac"/>
              <w:adjustRightInd w:val="0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装备承制资格审查相关政策解读</w:t>
            </w:r>
          </w:p>
          <w:p w14:paraId="684DCEB5" w14:textId="77777777" w:rsidR="00FF7F91" w:rsidRDefault="00FF7F91">
            <w:pPr>
              <w:snapToGrid w:val="0"/>
              <w:spacing w:line="276" w:lineRule="auto"/>
              <w:ind w:firstLineChars="196" w:firstLine="413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</w:p>
          <w:p w14:paraId="0BFFE387" w14:textId="77777777" w:rsidR="00FF7F91" w:rsidRDefault="007F4E4B">
            <w:pPr>
              <w:snapToGrid w:val="0"/>
              <w:spacing w:line="276" w:lineRule="auto"/>
              <w:ind w:firstLineChars="196" w:firstLine="413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课程简介：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装备承制资格相关政策法规概述；装备承制资格审查基本原则、特点及概念；装备承制单位资格审查工作程序；装备承制单位资格申请填报说明；资格审查项目及评价标准简介</w:t>
            </w:r>
            <w:r>
              <w:rPr>
                <w:rFonts w:hint="eastAsia"/>
                <w:color w:val="000000"/>
                <w:szCs w:val="21"/>
              </w:rPr>
              <w:t>等内容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。</w:t>
            </w:r>
          </w:p>
          <w:p w14:paraId="72C8697D" w14:textId="77777777" w:rsidR="00FF7F91" w:rsidRDefault="007F4E4B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课程时间：</w:t>
            </w:r>
            <w:r>
              <w:rPr>
                <w:rFonts w:ascii="宋体" w:hAnsi="宋体" w:cs="黑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cs="黑体"/>
                <w:bCs/>
                <w:color w:val="000000"/>
                <w:szCs w:val="21"/>
              </w:rPr>
              <w:t>天。</w:t>
            </w:r>
          </w:p>
          <w:p w14:paraId="0D83CA23" w14:textId="77777777" w:rsidR="00FF7F91" w:rsidRDefault="007F4E4B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收费标准：</w:t>
            </w:r>
            <w:r>
              <w:rPr>
                <w:rFonts w:ascii="宋体" w:hAnsi="宋体" w:cs="黑体"/>
                <w:bCs/>
                <w:color w:val="000000"/>
                <w:szCs w:val="21"/>
              </w:rPr>
              <w:t>2750</w:t>
            </w:r>
            <w:r>
              <w:rPr>
                <w:rFonts w:ascii="宋体" w:hAnsi="宋体" w:cs="黑体"/>
                <w:bCs/>
                <w:color w:val="000000"/>
                <w:szCs w:val="21"/>
              </w:rPr>
              <w:t>元</w:t>
            </w:r>
            <w:r>
              <w:rPr>
                <w:rFonts w:ascii="宋体" w:hAnsi="宋体" w:cs="黑体"/>
                <w:bCs/>
                <w:color w:val="000000"/>
                <w:szCs w:val="21"/>
              </w:rPr>
              <w:t>/</w:t>
            </w:r>
            <w:r>
              <w:rPr>
                <w:rFonts w:ascii="宋体" w:hAnsi="宋体" w:cs="黑体"/>
                <w:bCs/>
                <w:color w:val="000000"/>
                <w:szCs w:val="21"/>
              </w:rPr>
              <w:t>人。</w:t>
            </w:r>
            <w:r>
              <w:rPr>
                <w:rFonts w:ascii="宋体" w:hAnsi="宋体" w:cs="黑体" w:hint="eastAsia"/>
                <w:sz w:val="24"/>
              </w:rPr>
              <w:t xml:space="preserve"> </w:t>
            </w:r>
          </w:p>
          <w:p w14:paraId="13EE5F95" w14:textId="77777777" w:rsidR="00FF7F91" w:rsidRDefault="00FF7F91">
            <w:pPr>
              <w:pStyle w:val="ac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599D1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AB3BB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深圳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DC761" w14:textId="77777777" w:rsidR="00FF7F91" w:rsidRDefault="00FF7F91">
            <w:pPr>
              <w:jc w:val="center"/>
              <w:rPr>
                <w:rFonts w:cs="黑体"/>
                <w:bCs/>
              </w:rPr>
            </w:pPr>
          </w:p>
        </w:tc>
      </w:tr>
      <w:tr w:rsidR="00FF7F91" w14:paraId="1E712DD0" w14:textId="77777777">
        <w:trPr>
          <w:cantSplit/>
          <w:trHeight w:val="174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9C25" w14:textId="77777777" w:rsidR="00FF7F91" w:rsidRDefault="007F4E4B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P24B</w:t>
            </w:r>
            <w:r>
              <w:rPr>
                <w:rFonts w:hint="eastAsia"/>
                <w:color w:val="000000"/>
                <w:sz w:val="24"/>
                <w:szCs w:val="22"/>
              </w:rPr>
              <w:t>2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204828A9" w14:textId="77777777" w:rsidR="00FF7F91" w:rsidRDefault="00FF7F91">
            <w:pPr>
              <w:pStyle w:val="ac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CA08F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8342A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昆明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5FB29" w14:textId="77777777" w:rsidR="00FF7F91" w:rsidRDefault="00FF7F91">
            <w:pPr>
              <w:jc w:val="center"/>
              <w:rPr>
                <w:rFonts w:cs="黑体"/>
                <w:bCs/>
              </w:rPr>
            </w:pPr>
          </w:p>
        </w:tc>
      </w:tr>
      <w:tr w:rsidR="00FF7F91" w14:paraId="106B33CD" w14:textId="77777777">
        <w:trPr>
          <w:cantSplit/>
          <w:trHeight w:val="112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36D6" w14:textId="77777777" w:rsidR="00FF7F91" w:rsidRDefault="007F4E4B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P24B</w:t>
            </w:r>
            <w:r>
              <w:rPr>
                <w:rFonts w:hint="eastAsia"/>
                <w:color w:val="000000"/>
                <w:sz w:val="24"/>
                <w:szCs w:val="22"/>
              </w:rPr>
              <w:t>3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</w:tcBorders>
            <w:vAlign w:val="center"/>
          </w:tcPr>
          <w:p w14:paraId="04FFAB61" w14:textId="77777777" w:rsidR="00FF7F91" w:rsidRDefault="007F4E4B">
            <w:pPr>
              <w:pStyle w:val="ac"/>
              <w:adjustRightInd w:val="0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军工资质相关政策解读培训</w:t>
            </w:r>
          </w:p>
          <w:p w14:paraId="5F5E50A0" w14:textId="77777777" w:rsidR="00FF7F91" w:rsidRDefault="00FF7F91">
            <w:pPr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</w:p>
          <w:p w14:paraId="4047E04B" w14:textId="77777777" w:rsidR="00FF7F91" w:rsidRDefault="007F4E4B">
            <w:pPr>
              <w:spacing w:line="300" w:lineRule="auto"/>
              <w:ind w:firstLineChars="200" w:firstLine="422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课程简介：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“许可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/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备案目录”解读；许可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/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备案政策解读和实施程序；申请填报要点；现场审查的评定及评分；许可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/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备案与军品含税采购管理政策分析及答疑</w:t>
            </w:r>
            <w:r>
              <w:rPr>
                <w:rFonts w:hint="eastAsia"/>
                <w:color w:val="000000"/>
                <w:szCs w:val="21"/>
              </w:rPr>
              <w:t>等内容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。</w:t>
            </w:r>
          </w:p>
          <w:p w14:paraId="207472BE" w14:textId="77777777" w:rsidR="00FF7F91" w:rsidRDefault="007F4E4B">
            <w:pPr>
              <w:spacing w:line="360" w:lineRule="auto"/>
              <w:ind w:firstLine="42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课程时间：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天。</w:t>
            </w:r>
          </w:p>
          <w:p w14:paraId="2E62A02B" w14:textId="77777777" w:rsidR="00FF7F91" w:rsidRDefault="007F4E4B">
            <w:pPr>
              <w:snapToGrid w:val="0"/>
              <w:spacing w:line="360" w:lineRule="auto"/>
              <w:ind w:firstLineChars="196" w:firstLine="413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收费标准：</w:t>
            </w:r>
            <w:r>
              <w:rPr>
                <w:color w:val="000000"/>
                <w:szCs w:val="21"/>
              </w:rPr>
              <w:t>2750</w:t>
            </w:r>
            <w:r>
              <w:rPr>
                <w:rFonts w:hint="eastAsia"/>
                <w:color w:val="000000"/>
                <w:szCs w:val="21"/>
              </w:rPr>
              <w:t>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人。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8A74D7E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14:paraId="65549344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苏州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</w:tcBorders>
            <w:vAlign w:val="center"/>
          </w:tcPr>
          <w:p w14:paraId="78A29641" w14:textId="77777777" w:rsidR="00FF7F91" w:rsidRDefault="00FF7F91">
            <w:pPr>
              <w:jc w:val="center"/>
              <w:rPr>
                <w:rFonts w:cs="黑体"/>
                <w:bCs/>
              </w:rPr>
            </w:pPr>
          </w:p>
        </w:tc>
      </w:tr>
      <w:tr w:rsidR="00FF7F91" w14:paraId="1B66FF89" w14:textId="77777777">
        <w:trPr>
          <w:cantSplit/>
          <w:trHeight w:val="113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006F" w14:textId="77777777" w:rsidR="00FF7F91" w:rsidRDefault="007F4E4B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P24B</w:t>
            </w:r>
            <w:r>
              <w:rPr>
                <w:rFonts w:hint="eastAsia"/>
                <w:color w:val="000000"/>
                <w:sz w:val="24"/>
                <w:szCs w:val="22"/>
              </w:rPr>
              <w:t>4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03B08EAD" w14:textId="77777777" w:rsidR="00FF7F91" w:rsidRDefault="00FF7F91">
            <w:pPr>
              <w:pStyle w:val="ac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5E2923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625CF695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沈阳</w:t>
            </w:r>
          </w:p>
        </w:tc>
        <w:tc>
          <w:tcPr>
            <w:tcW w:w="871" w:type="dxa"/>
            <w:vMerge/>
            <w:vAlign w:val="center"/>
          </w:tcPr>
          <w:p w14:paraId="236CAE4A" w14:textId="77777777" w:rsidR="00FF7F91" w:rsidRDefault="00FF7F91">
            <w:pPr>
              <w:jc w:val="center"/>
              <w:rPr>
                <w:rFonts w:cs="黑体"/>
                <w:bCs/>
              </w:rPr>
            </w:pPr>
          </w:p>
        </w:tc>
      </w:tr>
      <w:tr w:rsidR="00FF7F91" w14:paraId="3F148F88" w14:textId="77777777">
        <w:trPr>
          <w:cantSplit/>
          <w:trHeight w:val="9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FC84" w14:textId="77777777" w:rsidR="00FF7F91" w:rsidRDefault="007F4E4B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P24B</w:t>
            </w:r>
            <w:r>
              <w:rPr>
                <w:rFonts w:hint="eastAsia"/>
                <w:color w:val="000000"/>
                <w:sz w:val="24"/>
                <w:szCs w:val="22"/>
              </w:rPr>
              <w:t>5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38953450" w14:textId="77777777" w:rsidR="00FF7F91" w:rsidRDefault="00FF7F91">
            <w:pPr>
              <w:pStyle w:val="ac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F04AB2A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01275CC1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广州</w:t>
            </w:r>
          </w:p>
        </w:tc>
        <w:tc>
          <w:tcPr>
            <w:tcW w:w="871" w:type="dxa"/>
            <w:vMerge/>
            <w:vAlign w:val="center"/>
          </w:tcPr>
          <w:p w14:paraId="5E1DFA34" w14:textId="77777777" w:rsidR="00FF7F91" w:rsidRDefault="00FF7F91">
            <w:pPr>
              <w:jc w:val="center"/>
              <w:rPr>
                <w:rFonts w:cs="黑体"/>
                <w:bCs/>
              </w:rPr>
            </w:pPr>
          </w:p>
        </w:tc>
      </w:tr>
      <w:tr w:rsidR="00FF7F91" w14:paraId="11640052" w14:textId="77777777">
        <w:trPr>
          <w:cantSplit/>
          <w:trHeight w:val="9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3644" w14:textId="77777777" w:rsidR="00FF7F91" w:rsidRDefault="007F4E4B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P24B</w:t>
            </w:r>
            <w:r>
              <w:rPr>
                <w:rFonts w:hint="eastAsia"/>
                <w:color w:val="000000"/>
                <w:sz w:val="24"/>
                <w:szCs w:val="22"/>
              </w:rPr>
              <w:t>6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4BD58AB8" w14:textId="77777777" w:rsidR="00FF7F91" w:rsidRDefault="00FF7F91">
            <w:pPr>
              <w:pStyle w:val="ac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37A1A3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2340E087" w14:textId="77777777" w:rsidR="00FF7F91" w:rsidRDefault="007F4E4B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武汉</w:t>
            </w:r>
          </w:p>
        </w:tc>
        <w:tc>
          <w:tcPr>
            <w:tcW w:w="871" w:type="dxa"/>
            <w:vMerge/>
            <w:vAlign w:val="center"/>
          </w:tcPr>
          <w:p w14:paraId="0AF26D9E" w14:textId="77777777" w:rsidR="00FF7F91" w:rsidRDefault="00FF7F91">
            <w:pPr>
              <w:jc w:val="center"/>
              <w:rPr>
                <w:rFonts w:cs="黑体"/>
                <w:bCs/>
              </w:rPr>
            </w:pPr>
          </w:p>
        </w:tc>
      </w:tr>
      <w:tr w:rsidR="00FF7F91" w14:paraId="43F4FC67" w14:textId="77777777">
        <w:trPr>
          <w:cantSplit/>
          <w:trHeight w:val="9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0CED" w14:textId="77777777" w:rsidR="00FF7F91" w:rsidRDefault="007F4E4B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P24B</w:t>
            </w:r>
            <w:r>
              <w:rPr>
                <w:rFonts w:hint="eastAsia"/>
                <w:color w:val="000000"/>
                <w:sz w:val="24"/>
                <w:szCs w:val="22"/>
              </w:rPr>
              <w:t>7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2695B059" w14:textId="77777777" w:rsidR="00FF7F91" w:rsidRDefault="00FF7F91">
            <w:pPr>
              <w:pStyle w:val="ac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9B0E69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7284C84E" w14:textId="77777777" w:rsidR="00FF7F91" w:rsidRDefault="007F4E4B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西安</w:t>
            </w:r>
          </w:p>
        </w:tc>
        <w:tc>
          <w:tcPr>
            <w:tcW w:w="871" w:type="dxa"/>
            <w:vMerge/>
            <w:vAlign w:val="center"/>
          </w:tcPr>
          <w:p w14:paraId="6B054355" w14:textId="77777777" w:rsidR="00FF7F91" w:rsidRDefault="00FF7F91">
            <w:pPr>
              <w:jc w:val="center"/>
              <w:rPr>
                <w:rFonts w:cs="黑体"/>
                <w:bCs/>
              </w:rPr>
            </w:pPr>
          </w:p>
        </w:tc>
      </w:tr>
      <w:tr w:rsidR="00FF7F91" w14:paraId="7C70CEDF" w14:textId="77777777">
        <w:trPr>
          <w:cantSplit/>
          <w:trHeight w:val="400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E43F" w14:textId="77777777" w:rsidR="00FF7F91" w:rsidRDefault="007F4E4B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lastRenderedPageBreak/>
              <w:t>P24B</w:t>
            </w:r>
            <w:r>
              <w:rPr>
                <w:rFonts w:hint="eastAsia"/>
                <w:color w:val="000000"/>
                <w:sz w:val="24"/>
                <w:szCs w:val="22"/>
              </w:rPr>
              <w:t>8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66D7FCC8" w14:textId="77777777" w:rsidR="00FF7F91" w:rsidRDefault="007F4E4B">
            <w:pPr>
              <w:pStyle w:val="ac"/>
              <w:snapToGrid w:val="0"/>
              <w:spacing w:line="360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管理层研修</w:t>
            </w:r>
          </w:p>
          <w:p w14:paraId="070971D5" w14:textId="77777777" w:rsidR="00FF7F91" w:rsidRDefault="007F4E4B">
            <w:pPr>
              <w:pStyle w:val="ac"/>
              <w:snapToGrid w:val="0"/>
              <w:spacing w:line="360" w:lineRule="auto"/>
              <w:ind w:firstLineChars="196" w:firstLine="413"/>
              <w:jc w:val="left"/>
              <w:rPr>
                <w:rFonts w:ascii="宋体" w:hAnsi="宋体" w:cs="黑体"/>
                <w:b w:val="0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hAnsi="宋体" w:cs="黑体" w:hint="eastAsia"/>
                <w:kern w:val="2"/>
                <w:sz w:val="21"/>
                <w:szCs w:val="21"/>
              </w:rPr>
              <w:t>课程简介：</w:t>
            </w:r>
            <w:r>
              <w:rPr>
                <w:rFonts w:ascii="宋体" w:hAnsi="宋体" w:cs="黑体" w:hint="eastAsia"/>
                <w:b w:val="0"/>
                <w:color w:val="000000"/>
                <w:kern w:val="2"/>
                <w:sz w:val="21"/>
                <w:szCs w:val="21"/>
              </w:rPr>
              <w:t>针对军工企业管理层进行质量管理方面的各项政策、法规宣</w:t>
            </w:r>
            <w:proofErr w:type="gramStart"/>
            <w:r>
              <w:rPr>
                <w:rFonts w:ascii="宋体" w:hAnsi="宋体" w:cs="黑体" w:hint="eastAsia"/>
                <w:b w:val="0"/>
                <w:color w:val="000000"/>
                <w:kern w:val="2"/>
                <w:sz w:val="21"/>
                <w:szCs w:val="21"/>
              </w:rPr>
              <w:t>贯</w:t>
            </w:r>
            <w:proofErr w:type="gramEnd"/>
            <w:r>
              <w:rPr>
                <w:rFonts w:ascii="宋体" w:hAnsi="宋体" w:cs="黑体" w:hint="eastAsia"/>
                <w:b w:val="0"/>
                <w:color w:val="000000"/>
                <w:kern w:val="2"/>
                <w:sz w:val="21"/>
                <w:szCs w:val="21"/>
              </w:rPr>
              <w:t>。包括管理层在武器装备质量管理体系中作用和职责；体系建立的基本原则及思路方法；军工企业应用体系的难点及质量文化建设等内容。</w:t>
            </w:r>
          </w:p>
          <w:p w14:paraId="10609E72" w14:textId="77777777" w:rsidR="00FF7F91" w:rsidRDefault="007F4E4B">
            <w:pPr>
              <w:snapToGrid w:val="0"/>
              <w:spacing w:line="360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课程时间：</w:t>
            </w:r>
            <w:r>
              <w:rPr>
                <w:rFonts w:ascii="宋体" w:hAnsi="宋体" w:cs="黑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天。</w:t>
            </w:r>
          </w:p>
          <w:p w14:paraId="65AB3961" w14:textId="77777777" w:rsidR="00FF7F91" w:rsidRDefault="007F4E4B">
            <w:pPr>
              <w:snapToGrid w:val="0"/>
              <w:spacing w:line="360" w:lineRule="auto"/>
              <w:ind w:firstLine="420"/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收费标准：</w:t>
            </w:r>
            <w:r>
              <w:rPr>
                <w:rFonts w:ascii="宋体" w:hAnsi="宋体" w:cs="黑体"/>
                <w:bCs/>
                <w:color w:val="000000"/>
                <w:szCs w:val="21"/>
              </w:rPr>
              <w:t>2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7</w:t>
            </w:r>
            <w:r>
              <w:rPr>
                <w:rFonts w:ascii="宋体" w:hAnsi="宋体" w:cs="黑体"/>
                <w:bCs/>
                <w:color w:val="000000"/>
                <w:szCs w:val="21"/>
              </w:rPr>
              <w:t>50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元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/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人。</w:t>
            </w:r>
          </w:p>
          <w:p w14:paraId="74C52064" w14:textId="77777777" w:rsidR="00FF7F91" w:rsidRDefault="00FF7F91">
            <w:pPr>
              <w:snapToGrid w:val="0"/>
              <w:spacing w:line="360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9789A95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32CF2284" w14:textId="77777777" w:rsidR="00FF7F91" w:rsidRDefault="007F4E4B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厦门</w:t>
            </w:r>
          </w:p>
        </w:tc>
        <w:tc>
          <w:tcPr>
            <w:tcW w:w="871" w:type="dxa"/>
            <w:vAlign w:val="center"/>
          </w:tcPr>
          <w:p w14:paraId="4F6BFA5E" w14:textId="77777777" w:rsidR="00FF7F91" w:rsidRDefault="00FF7F91">
            <w:pPr>
              <w:jc w:val="center"/>
              <w:rPr>
                <w:rFonts w:cs="黑体"/>
                <w:bCs/>
              </w:rPr>
            </w:pPr>
          </w:p>
        </w:tc>
      </w:tr>
      <w:tr w:rsidR="00FF7F91" w14:paraId="3AC700D4" w14:textId="77777777">
        <w:trPr>
          <w:cantSplit/>
          <w:trHeight w:val="205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D4257" w14:textId="77777777" w:rsidR="00FF7F91" w:rsidRDefault="007F4E4B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P24B</w:t>
            </w:r>
            <w:r>
              <w:rPr>
                <w:rFonts w:hint="eastAsia"/>
                <w:color w:val="000000"/>
                <w:sz w:val="24"/>
                <w:szCs w:val="22"/>
              </w:rPr>
              <w:t>9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</w:tcBorders>
            <w:vAlign w:val="center"/>
          </w:tcPr>
          <w:p w14:paraId="0DA6CADE" w14:textId="77777777" w:rsidR="00FF7F91" w:rsidRDefault="007F4E4B">
            <w:pPr>
              <w:pStyle w:val="ac"/>
              <w:snapToGrid w:val="0"/>
              <w:spacing w:line="360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国防工业静电防护管理体系要求培训</w:t>
            </w:r>
          </w:p>
          <w:p w14:paraId="52C15028" w14:textId="77777777" w:rsidR="00FF7F91" w:rsidRDefault="007F4E4B">
            <w:pPr>
              <w:spacing w:line="360" w:lineRule="auto"/>
              <w:ind w:firstLineChars="200" w:firstLine="422"/>
              <w:rPr>
                <w:bCs/>
              </w:rPr>
            </w:pPr>
            <w:r>
              <w:rPr>
                <w:rFonts w:hint="eastAsia"/>
                <w:b/>
              </w:rPr>
              <w:t>课程简介：</w:t>
            </w:r>
            <w:r>
              <w:rPr>
                <w:rFonts w:hint="eastAsia"/>
                <w:bCs/>
              </w:rPr>
              <w:t>为支撑先进国防工业体系建设，推进武器装备科研生产高质量发展，解决军工电子产品静电损伤问题，在航天行业应用的成熟经验基础上，全面讲解国防工业静电防护管理体系的技术要素。</w:t>
            </w:r>
          </w:p>
          <w:p w14:paraId="5D2D007F" w14:textId="77777777" w:rsidR="00FF7F91" w:rsidRDefault="007F4E4B">
            <w:pPr>
              <w:snapToGrid w:val="0"/>
              <w:spacing w:line="360" w:lineRule="auto"/>
              <w:ind w:firstLine="420"/>
              <w:jc w:val="left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课程时间：</w:t>
            </w:r>
            <w:r>
              <w:rPr>
                <w:rFonts w:ascii="宋体" w:hAnsi="宋体" w:cs="黑体" w:hint="eastAsia"/>
                <w:color w:val="000000"/>
                <w:szCs w:val="21"/>
              </w:rPr>
              <w:t>5</w:t>
            </w:r>
            <w:r>
              <w:rPr>
                <w:rFonts w:ascii="宋体" w:hAnsi="宋体" w:cs="黑体" w:hint="eastAsia"/>
                <w:color w:val="000000"/>
                <w:szCs w:val="21"/>
              </w:rPr>
              <w:t>天。</w:t>
            </w:r>
          </w:p>
          <w:p w14:paraId="2278EC8B" w14:textId="77777777" w:rsidR="00FF7F91" w:rsidRDefault="007F4E4B">
            <w:pPr>
              <w:snapToGrid w:val="0"/>
              <w:spacing w:line="360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收费标准：</w:t>
            </w:r>
            <w:r>
              <w:rPr>
                <w:rFonts w:ascii="宋体" w:hAnsi="宋体" w:cs="黑体" w:hint="eastAsia"/>
                <w:color w:val="000000"/>
                <w:szCs w:val="21"/>
              </w:rPr>
              <w:t>2750</w:t>
            </w:r>
            <w:r>
              <w:rPr>
                <w:rFonts w:ascii="宋体" w:hAnsi="宋体" w:cs="黑体" w:hint="eastAsia"/>
                <w:color w:val="000000"/>
                <w:szCs w:val="21"/>
              </w:rPr>
              <w:t>元</w:t>
            </w:r>
            <w:r>
              <w:rPr>
                <w:rFonts w:ascii="宋体" w:hAnsi="宋体" w:cs="黑体" w:hint="eastAsia"/>
                <w:color w:val="000000"/>
                <w:szCs w:val="21"/>
              </w:rPr>
              <w:t>/</w:t>
            </w:r>
            <w:r>
              <w:rPr>
                <w:rFonts w:ascii="宋体" w:hAnsi="宋体" w:cs="黑体" w:hint="eastAsia"/>
                <w:color w:val="000000"/>
                <w:szCs w:val="21"/>
              </w:rPr>
              <w:t>人。</w:t>
            </w:r>
          </w:p>
        </w:tc>
        <w:tc>
          <w:tcPr>
            <w:tcW w:w="992" w:type="dxa"/>
            <w:vAlign w:val="center"/>
          </w:tcPr>
          <w:p w14:paraId="14175343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5DE1DEBF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成都</w:t>
            </w:r>
          </w:p>
        </w:tc>
        <w:tc>
          <w:tcPr>
            <w:tcW w:w="871" w:type="dxa"/>
            <w:vAlign w:val="center"/>
          </w:tcPr>
          <w:p w14:paraId="3D2B2213" w14:textId="77777777" w:rsidR="00FF7F91" w:rsidRDefault="00FF7F91">
            <w:pPr>
              <w:jc w:val="center"/>
              <w:rPr>
                <w:rFonts w:cs="黑体"/>
                <w:bCs/>
              </w:rPr>
            </w:pPr>
          </w:p>
        </w:tc>
      </w:tr>
      <w:tr w:rsidR="00FF7F91" w14:paraId="3F08EEA6" w14:textId="77777777">
        <w:trPr>
          <w:cantSplit/>
          <w:trHeight w:val="1439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79B41" w14:textId="77777777" w:rsidR="00FF7F91" w:rsidRDefault="007F4E4B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P24B</w:t>
            </w:r>
            <w:r>
              <w:rPr>
                <w:rFonts w:hint="eastAsia"/>
                <w:color w:val="000000"/>
                <w:sz w:val="24"/>
                <w:szCs w:val="22"/>
              </w:rPr>
              <w:t>10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14:paraId="2A8C0F71" w14:textId="77777777" w:rsidR="00FF7F91" w:rsidRDefault="00FF7F91">
            <w:pPr>
              <w:snapToGrid w:val="0"/>
              <w:spacing w:line="360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A391B38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367" w:type="dxa"/>
            <w:vAlign w:val="center"/>
          </w:tcPr>
          <w:p w14:paraId="5BD623E2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深圳</w:t>
            </w:r>
          </w:p>
        </w:tc>
        <w:tc>
          <w:tcPr>
            <w:tcW w:w="871" w:type="dxa"/>
            <w:vAlign w:val="center"/>
          </w:tcPr>
          <w:p w14:paraId="412B8E90" w14:textId="77777777" w:rsidR="00FF7F91" w:rsidRDefault="00FF7F91">
            <w:pPr>
              <w:jc w:val="center"/>
              <w:rPr>
                <w:rFonts w:cs="黑体"/>
                <w:bCs/>
              </w:rPr>
            </w:pPr>
          </w:p>
        </w:tc>
      </w:tr>
      <w:tr w:rsidR="00FF7F91" w14:paraId="167F4747" w14:textId="77777777">
        <w:trPr>
          <w:cantSplit/>
          <w:trHeight w:val="1439"/>
          <w:jc w:val="center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22F5" w14:textId="77777777" w:rsidR="00FF7F91" w:rsidRDefault="007F4E4B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P24B11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14:paraId="3721E3E0" w14:textId="77777777" w:rsidR="00FF7F91" w:rsidRDefault="007F4E4B">
            <w:pPr>
              <w:pStyle w:val="ac"/>
              <w:snapToGrid w:val="0"/>
              <w:spacing w:line="360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专场专项培训</w:t>
            </w:r>
          </w:p>
          <w:p w14:paraId="2A2FDE2B" w14:textId="77777777" w:rsidR="00FF7F91" w:rsidRDefault="007F4E4B">
            <w:pPr>
              <w:snapToGrid w:val="0"/>
              <w:spacing w:line="360" w:lineRule="auto"/>
              <w:ind w:firstLineChars="200" w:firstLine="422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课程简介：</w:t>
            </w:r>
            <w:r>
              <w:rPr>
                <w:rFonts w:ascii="宋体" w:hAnsi="宋体" w:cs="黑体" w:hint="eastAsia"/>
                <w:color w:val="000000"/>
                <w:szCs w:val="21"/>
              </w:rPr>
              <w:t>根据</w:t>
            </w:r>
            <w:proofErr w:type="gramStart"/>
            <w:r>
              <w:rPr>
                <w:rFonts w:ascii="宋体" w:hAnsi="宋体" w:cs="黑体" w:hint="eastAsia"/>
                <w:color w:val="000000"/>
                <w:szCs w:val="21"/>
              </w:rPr>
              <w:t>各地融办</w:t>
            </w:r>
            <w:proofErr w:type="gramEnd"/>
            <w:r>
              <w:rPr>
                <w:rFonts w:ascii="宋体" w:hAnsi="宋体" w:cs="黑体" w:hint="eastAsia"/>
                <w:color w:val="000000"/>
                <w:szCs w:val="21"/>
              </w:rPr>
              <w:t>/</w:t>
            </w:r>
            <w:r>
              <w:rPr>
                <w:rFonts w:ascii="宋体" w:hAnsi="宋体" w:cs="黑体" w:hint="eastAsia"/>
                <w:color w:val="000000"/>
                <w:szCs w:val="21"/>
              </w:rPr>
              <w:t>工办、各军工集团及其所属单位、民营企业等具体需求，提供军工资质、实验室认可等相关内容的培训服务，开展专场专项培训。</w:t>
            </w:r>
          </w:p>
          <w:p w14:paraId="096AF0A4" w14:textId="77777777" w:rsidR="00FF7F91" w:rsidRDefault="007F4E4B">
            <w:pPr>
              <w:snapToGrid w:val="0"/>
              <w:spacing w:line="360" w:lineRule="auto"/>
              <w:ind w:firstLineChars="200" w:firstLine="422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课程时间：</w:t>
            </w:r>
            <w:r>
              <w:rPr>
                <w:rFonts w:ascii="宋体" w:hAnsi="宋体" w:cs="黑体" w:hint="eastAsia"/>
                <w:color w:val="000000"/>
                <w:szCs w:val="21"/>
              </w:rPr>
              <w:t>待定。</w:t>
            </w:r>
          </w:p>
          <w:p w14:paraId="669E6EF6" w14:textId="77777777" w:rsidR="00FF7F91" w:rsidRDefault="007F4E4B">
            <w:pPr>
              <w:snapToGrid w:val="0"/>
              <w:spacing w:line="360" w:lineRule="auto"/>
              <w:ind w:firstLineChars="200" w:firstLine="422"/>
              <w:rPr>
                <w:rFonts w:ascii="宋体" w:hAnsi="宋体" w:cs="黑体"/>
                <w:color w:val="000000"/>
                <w:szCs w:val="21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收费标准：</w:t>
            </w:r>
            <w:r>
              <w:rPr>
                <w:rFonts w:ascii="宋体" w:hAnsi="宋体" w:cs="黑体" w:hint="eastAsia"/>
                <w:color w:val="000000"/>
                <w:szCs w:val="21"/>
              </w:rPr>
              <w:t>550</w:t>
            </w:r>
            <w:r>
              <w:rPr>
                <w:rFonts w:ascii="宋体" w:hAnsi="宋体" w:cs="黑体" w:hint="eastAsia"/>
                <w:color w:val="000000"/>
                <w:szCs w:val="21"/>
              </w:rPr>
              <w:t>元</w:t>
            </w:r>
            <w:r>
              <w:rPr>
                <w:rFonts w:ascii="宋体" w:hAnsi="宋体" w:cs="黑体" w:hint="eastAsia"/>
                <w:color w:val="000000"/>
                <w:szCs w:val="21"/>
              </w:rPr>
              <w:t>/</w:t>
            </w:r>
            <w:r>
              <w:rPr>
                <w:rFonts w:ascii="宋体" w:hAnsi="宋体" w:cs="黑体" w:hint="eastAsia"/>
                <w:color w:val="000000"/>
                <w:szCs w:val="21"/>
              </w:rPr>
              <w:t>人</w:t>
            </w:r>
            <w:r>
              <w:rPr>
                <w:rFonts w:ascii="宋体" w:hAnsi="宋体" w:cs="黑体" w:hint="eastAsia"/>
                <w:color w:val="000000"/>
                <w:szCs w:val="21"/>
              </w:rPr>
              <w:t>/</w:t>
            </w:r>
            <w:r>
              <w:rPr>
                <w:rFonts w:ascii="宋体" w:hAnsi="宋体" w:cs="黑体" w:hint="eastAsia"/>
                <w:color w:val="000000"/>
                <w:szCs w:val="21"/>
              </w:rPr>
              <w:t>天。</w:t>
            </w:r>
          </w:p>
        </w:tc>
        <w:tc>
          <w:tcPr>
            <w:tcW w:w="992" w:type="dxa"/>
            <w:vAlign w:val="center"/>
          </w:tcPr>
          <w:p w14:paraId="6713B3B9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全年</w:t>
            </w:r>
          </w:p>
        </w:tc>
        <w:tc>
          <w:tcPr>
            <w:tcW w:w="1367" w:type="dxa"/>
            <w:vAlign w:val="center"/>
          </w:tcPr>
          <w:p w14:paraId="79E2B0AC" w14:textId="77777777" w:rsidR="00FF7F91" w:rsidRDefault="007F4E4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根据需求确认</w:t>
            </w:r>
          </w:p>
        </w:tc>
        <w:tc>
          <w:tcPr>
            <w:tcW w:w="871" w:type="dxa"/>
            <w:vAlign w:val="center"/>
          </w:tcPr>
          <w:p w14:paraId="08A0A8FA" w14:textId="77777777" w:rsidR="00FF7F91" w:rsidRDefault="00FF7F91">
            <w:pPr>
              <w:jc w:val="center"/>
              <w:rPr>
                <w:rFonts w:cs="黑体"/>
                <w:bCs/>
              </w:rPr>
            </w:pPr>
          </w:p>
        </w:tc>
      </w:tr>
    </w:tbl>
    <w:p w14:paraId="190DB166" w14:textId="22E29E5F" w:rsidR="00FF7F91" w:rsidRDefault="00FF7F91">
      <w:pPr>
        <w:jc w:val="left"/>
        <w:rPr>
          <w:rFonts w:ascii="仿宋_GB2312" w:eastAsia="仿宋_GB2312" w:cs="宋体"/>
          <w:sz w:val="30"/>
          <w:szCs w:val="30"/>
        </w:rPr>
      </w:pPr>
    </w:p>
    <w:p w14:paraId="6AE277B4" w14:textId="0D172264" w:rsidR="00E267C5" w:rsidRDefault="00E267C5">
      <w:pPr>
        <w:jc w:val="left"/>
        <w:rPr>
          <w:rFonts w:ascii="仿宋_GB2312" w:eastAsia="仿宋_GB2312" w:cs="宋体"/>
          <w:sz w:val="30"/>
          <w:szCs w:val="30"/>
        </w:rPr>
      </w:pPr>
    </w:p>
    <w:p w14:paraId="693EE3CE" w14:textId="7DAEB34F" w:rsidR="00FF7F91" w:rsidRDefault="00FF7F91">
      <w:pPr>
        <w:tabs>
          <w:tab w:val="left" w:pos="5007"/>
        </w:tabs>
        <w:jc w:val="left"/>
        <w:rPr>
          <w:rFonts w:ascii="仿宋_GB2312" w:eastAsia="仿宋_GB2312" w:cs="宋体" w:hint="eastAsia"/>
          <w:b/>
          <w:bCs/>
          <w:sz w:val="30"/>
          <w:szCs w:val="30"/>
        </w:rPr>
      </w:pPr>
    </w:p>
    <w:sectPr w:rsidR="00FF7F91">
      <w:footerReference w:type="even" r:id="rId7"/>
      <w:footerReference w:type="default" r:id="rId8"/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0542F" w14:textId="77777777" w:rsidR="007F4E4B" w:rsidRDefault="007F4E4B">
      <w:r>
        <w:separator/>
      </w:r>
    </w:p>
  </w:endnote>
  <w:endnote w:type="continuationSeparator" w:id="0">
    <w:p w14:paraId="493298FA" w14:textId="77777777" w:rsidR="007F4E4B" w:rsidRDefault="007F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gFang SC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CDE6" w14:textId="77777777" w:rsidR="00FF7F91" w:rsidRDefault="007F4E4B">
    <w:pPr>
      <w:pStyle w:val="a8"/>
      <w:framePr w:wrap="around" w:vAnchor="text" w:hAnchor="margin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end"/>
    </w:r>
  </w:p>
  <w:p w14:paraId="489EA8AD" w14:textId="77777777" w:rsidR="00FF7F91" w:rsidRDefault="00FF7F91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E461" w14:textId="77777777" w:rsidR="00FF7F91" w:rsidRDefault="007F4E4B">
    <w:pPr>
      <w:pStyle w:val="a8"/>
      <w:jc w:val="center"/>
    </w:pPr>
    <w:r>
      <w:rPr>
        <w:lang w:val="zh-CN"/>
      </w:rPr>
      <w:t xml:space="preserve"> 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</w:rPr>
      <w:t>6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lang w:val="zh-CN"/>
      </w:rPr>
      <w:t xml:space="preserve"> </w:t>
    </w:r>
    <w:r>
      <w:rPr>
        <w:rFonts w:ascii="Arial" w:hAnsi="Arial" w:cs="Arial"/>
        <w:lang w:val="zh-CN"/>
      </w:rPr>
      <w:t xml:space="preserve">/ 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</w:rPr>
      <w:t>10</w:t>
    </w:r>
    <w:r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A9CC" w14:textId="77777777" w:rsidR="007F4E4B" w:rsidRDefault="007F4E4B">
      <w:r>
        <w:separator/>
      </w:r>
    </w:p>
  </w:footnote>
  <w:footnote w:type="continuationSeparator" w:id="0">
    <w:p w14:paraId="5932DB95" w14:textId="77777777" w:rsidR="007F4E4B" w:rsidRDefault="007F4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GI4YTY2NzNjYzhhMDBjYjhiZDFjNDRhZjk5ZjcyM2MifQ=="/>
  </w:docVars>
  <w:rsids>
    <w:rsidRoot w:val="00A21563"/>
    <w:rsid w:val="000009BC"/>
    <w:rsid w:val="000016A0"/>
    <w:rsid w:val="0000550E"/>
    <w:rsid w:val="000069A4"/>
    <w:rsid w:val="00010226"/>
    <w:rsid w:val="000121BB"/>
    <w:rsid w:val="00013482"/>
    <w:rsid w:val="0001370E"/>
    <w:rsid w:val="000137A6"/>
    <w:rsid w:val="0001454C"/>
    <w:rsid w:val="00015256"/>
    <w:rsid w:val="00020806"/>
    <w:rsid w:val="00020C20"/>
    <w:rsid w:val="00021B74"/>
    <w:rsid w:val="00022D98"/>
    <w:rsid w:val="00024173"/>
    <w:rsid w:val="000249CA"/>
    <w:rsid w:val="00031465"/>
    <w:rsid w:val="0003192E"/>
    <w:rsid w:val="0003268C"/>
    <w:rsid w:val="0003277A"/>
    <w:rsid w:val="00037DFF"/>
    <w:rsid w:val="00045376"/>
    <w:rsid w:val="000453A0"/>
    <w:rsid w:val="000458C8"/>
    <w:rsid w:val="0004687A"/>
    <w:rsid w:val="00047035"/>
    <w:rsid w:val="00053D07"/>
    <w:rsid w:val="00055190"/>
    <w:rsid w:val="00056173"/>
    <w:rsid w:val="00056A90"/>
    <w:rsid w:val="00064929"/>
    <w:rsid w:val="00070E85"/>
    <w:rsid w:val="000715B7"/>
    <w:rsid w:val="000718EE"/>
    <w:rsid w:val="00071DB7"/>
    <w:rsid w:val="00080854"/>
    <w:rsid w:val="000924C7"/>
    <w:rsid w:val="00093B5E"/>
    <w:rsid w:val="000A1FBB"/>
    <w:rsid w:val="000A3723"/>
    <w:rsid w:val="000A4C5E"/>
    <w:rsid w:val="000A7AAF"/>
    <w:rsid w:val="000A7F2D"/>
    <w:rsid w:val="000B1177"/>
    <w:rsid w:val="000B4923"/>
    <w:rsid w:val="000B7D63"/>
    <w:rsid w:val="000C42B3"/>
    <w:rsid w:val="000C602A"/>
    <w:rsid w:val="000C68B9"/>
    <w:rsid w:val="000C693D"/>
    <w:rsid w:val="000C7082"/>
    <w:rsid w:val="000D0F02"/>
    <w:rsid w:val="000D6B5D"/>
    <w:rsid w:val="000E1800"/>
    <w:rsid w:val="000E3CF3"/>
    <w:rsid w:val="000E3D75"/>
    <w:rsid w:val="000E5067"/>
    <w:rsid w:val="000E6512"/>
    <w:rsid w:val="000E6FA1"/>
    <w:rsid w:val="000F1B22"/>
    <w:rsid w:val="000F2A59"/>
    <w:rsid w:val="000F3762"/>
    <w:rsid w:val="000F3F26"/>
    <w:rsid w:val="000F4D68"/>
    <w:rsid w:val="000F7E54"/>
    <w:rsid w:val="0010695F"/>
    <w:rsid w:val="00113250"/>
    <w:rsid w:val="001176AE"/>
    <w:rsid w:val="00120C1D"/>
    <w:rsid w:val="00121570"/>
    <w:rsid w:val="001228DC"/>
    <w:rsid w:val="0012493E"/>
    <w:rsid w:val="00124B42"/>
    <w:rsid w:val="00125177"/>
    <w:rsid w:val="00125F37"/>
    <w:rsid w:val="00132941"/>
    <w:rsid w:val="00132A84"/>
    <w:rsid w:val="0013339C"/>
    <w:rsid w:val="00134BB9"/>
    <w:rsid w:val="00142A89"/>
    <w:rsid w:val="0015371C"/>
    <w:rsid w:val="001540D4"/>
    <w:rsid w:val="00160E98"/>
    <w:rsid w:val="001622E2"/>
    <w:rsid w:val="00165E54"/>
    <w:rsid w:val="00166F44"/>
    <w:rsid w:val="001704D0"/>
    <w:rsid w:val="0017210C"/>
    <w:rsid w:val="0017468D"/>
    <w:rsid w:val="0017511C"/>
    <w:rsid w:val="00182926"/>
    <w:rsid w:val="0018565E"/>
    <w:rsid w:val="001861B6"/>
    <w:rsid w:val="00190A69"/>
    <w:rsid w:val="00191A88"/>
    <w:rsid w:val="0019273D"/>
    <w:rsid w:val="00192A71"/>
    <w:rsid w:val="00195708"/>
    <w:rsid w:val="001A1C35"/>
    <w:rsid w:val="001A374B"/>
    <w:rsid w:val="001A40ED"/>
    <w:rsid w:val="001A5E08"/>
    <w:rsid w:val="001A66F7"/>
    <w:rsid w:val="001B00A8"/>
    <w:rsid w:val="001B08FB"/>
    <w:rsid w:val="001B3D95"/>
    <w:rsid w:val="001B630C"/>
    <w:rsid w:val="001B691D"/>
    <w:rsid w:val="001B79BF"/>
    <w:rsid w:val="001C5E5C"/>
    <w:rsid w:val="001D1DDC"/>
    <w:rsid w:val="001D5A1D"/>
    <w:rsid w:val="001E44C8"/>
    <w:rsid w:val="001E6621"/>
    <w:rsid w:val="001E6A71"/>
    <w:rsid w:val="001F64B7"/>
    <w:rsid w:val="00201F2F"/>
    <w:rsid w:val="00203827"/>
    <w:rsid w:val="00203D5A"/>
    <w:rsid w:val="002122F9"/>
    <w:rsid w:val="002145A4"/>
    <w:rsid w:val="00215F82"/>
    <w:rsid w:val="00217930"/>
    <w:rsid w:val="00224238"/>
    <w:rsid w:val="0022619F"/>
    <w:rsid w:val="00226216"/>
    <w:rsid w:val="00233528"/>
    <w:rsid w:val="00233D7E"/>
    <w:rsid w:val="0023570A"/>
    <w:rsid w:val="00236C6E"/>
    <w:rsid w:val="00237B63"/>
    <w:rsid w:val="00241502"/>
    <w:rsid w:val="00241E74"/>
    <w:rsid w:val="0024537D"/>
    <w:rsid w:val="00245648"/>
    <w:rsid w:val="00245ACE"/>
    <w:rsid w:val="00253C03"/>
    <w:rsid w:val="00253DA8"/>
    <w:rsid w:val="00254C48"/>
    <w:rsid w:val="00254F63"/>
    <w:rsid w:val="00261B83"/>
    <w:rsid w:val="002639A3"/>
    <w:rsid w:val="00264AC7"/>
    <w:rsid w:val="00267A7C"/>
    <w:rsid w:val="002716CE"/>
    <w:rsid w:val="00273140"/>
    <w:rsid w:val="002756F1"/>
    <w:rsid w:val="002761C5"/>
    <w:rsid w:val="0028015E"/>
    <w:rsid w:val="002813F2"/>
    <w:rsid w:val="00281AFE"/>
    <w:rsid w:val="00282135"/>
    <w:rsid w:val="00286B7C"/>
    <w:rsid w:val="00287AE4"/>
    <w:rsid w:val="00293FFD"/>
    <w:rsid w:val="002A0697"/>
    <w:rsid w:val="002A18A2"/>
    <w:rsid w:val="002A47DE"/>
    <w:rsid w:val="002A7F68"/>
    <w:rsid w:val="002B1AEE"/>
    <w:rsid w:val="002B1DBD"/>
    <w:rsid w:val="002B3D85"/>
    <w:rsid w:val="002B7444"/>
    <w:rsid w:val="002C1E36"/>
    <w:rsid w:val="002C26F9"/>
    <w:rsid w:val="002D129A"/>
    <w:rsid w:val="002D2124"/>
    <w:rsid w:val="002D51AE"/>
    <w:rsid w:val="002D5F83"/>
    <w:rsid w:val="002D7A48"/>
    <w:rsid w:val="002E05FA"/>
    <w:rsid w:val="002E2C33"/>
    <w:rsid w:val="002E4C1D"/>
    <w:rsid w:val="002E6772"/>
    <w:rsid w:val="002E777C"/>
    <w:rsid w:val="002F28FA"/>
    <w:rsid w:val="002F5B10"/>
    <w:rsid w:val="002F5E6E"/>
    <w:rsid w:val="003072BC"/>
    <w:rsid w:val="003109B8"/>
    <w:rsid w:val="003111E8"/>
    <w:rsid w:val="0031145B"/>
    <w:rsid w:val="00311E5F"/>
    <w:rsid w:val="00317750"/>
    <w:rsid w:val="003204F8"/>
    <w:rsid w:val="00320A27"/>
    <w:rsid w:val="00322F19"/>
    <w:rsid w:val="003234B4"/>
    <w:rsid w:val="00323732"/>
    <w:rsid w:val="003270C8"/>
    <w:rsid w:val="00331D48"/>
    <w:rsid w:val="00332273"/>
    <w:rsid w:val="00333895"/>
    <w:rsid w:val="003352B0"/>
    <w:rsid w:val="003357C3"/>
    <w:rsid w:val="003378CC"/>
    <w:rsid w:val="003452B0"/>
    <w:rsid w:val="00347B81"/>
    <w:rsid w:val="003502F9"/>
    <w:rsid w:val="00350BF9"/>
    <w:rsid w:val="003511E2"/>
    <w:rsid w:val="00351221"/>
    <w:rsid w:val="00351FF4"/>
    <w:rsid w:val="0035366D"/>
    <w:rsid w:val="0035441B"/>
    <w:rsid w:val="0036218E"/>
    <w:rsid w:val="003649B5"/>
    <w:rsid w:val="0037423C"/>
    <w:rsid w:val="00375D4D"/>
    <w:rsid w:val="0037619C"/>
    <w:rsid w:val="003822AE"/>
    <w:rsid w:val="00382E9F"/>
    <w:rsid w:val="00385FD1"/>
    <w:rsid w:val="003924B9"/>
    <w:rsid w:val="003A0E1A"/>
    <w:rsid w:val="003A52AD"/>
    <w:rsid w:val="003B2D03"/>
    <w:rsid w:val="003B444D"/>
    <w:rsid w:val="003C0C3E"/>
    <w:rsid w:val="003C2CE3"/>
    <w:rsid w:val="003C4557"/>
    <w:rsid w:val="003D0BA1"/>
    <w:rsid w:val="003D21BC"/>
    <w:rsid w:val="003D26FA"/>
    <w:rsid w:val="003D3864"/>
    <w:rsid w:val="003D7DC4"/>
    <w:rsid w:val="003E0A60"/>
    <w:rsid w:val="003E32EB"/>
    <w:rsid w:val="003E357C"/>
    <w:rsid w:val="003E3DD1"/>
    <w:rsid w:val="003E60EA"/>
    <w:rsid w:val="003F0BA2"/>
    <w:rsid w:val="003F1612"/>
    <w:rsid w:val="003F1AD3"/>
    <w:rsid w:val="003F1F6B"/>
    <w:rsid w:val="003F4D8E"/>
    <w:rsid w:val="004045D7"/>
    <w:rsid w:val="00404EA2"/>
    <w:rsid w:val="00410F9E"/>
    <w:rsid w:val="00412977"/>
    <w:rsid w:val="00412B63"/>
    <w:rsid w:val="00416C66"/>
    <w:rsid w:val="00417704"/>
    <w:rsid w:val="004209C8"/>
    <w:rsid w:val="00421E3C"/>
    <w:rsid w:val="00423DF9"/>
    <w:rsid w:val="00426275"/>
    <w:rsid w:val="004269B3"/>
    <w:rsid w:val="00431FB5"/>
    <w:rsid w:val="00433A68"/>
    <w:rsid w:val="00442301"/>
    <w:rsid w:val="004435BA"/>
    <w:rsid w:val="004446A0"/>
    <w:rsid w:val="00445353"/>
    <w:rsid w:val="00452E6F"/>
    <w:rsid w:val="004546EF"/>
    <w:rsid w:val="00457BC8"/>
    <w:rsid w:val="004622B0"/>
    <w:rsid w:val="004679ED"/>
    <w:rsid w:val="004721AA"/>
    <w:rsid w:val="00473A03"/>
    <w:rsid w:val="004846AF"/>
    <w:rsid w:val="004879D1"/>
    <w:rsid w:val="00490C2B"/>
    <w:rsid w:val="0049233D"/>
    <w:rsid w:val="00493296"/>
    <w:rsid w:val="004949E4"/>
    <w:rsid w:val="004A0529"/>
    <w:rsid w:val="004A21C2"/>
    <w:rsid w:val="004A2CEA"/>
    <w:rsid w:val="004A3328"/>
    <w:rsid w:val="004A47CF"/>
    <w:rsid w:val="004A56F7"/>
    <w:rsid w:val="004B249E"/>
    <w:rsid w:val="004B3C86"/>
    <w:rsid w:val="004C192D"/>
    <w:rsid w:val="004C2333"/>
    <w:rsid w:val="004C2B99"/>
    <w:rsid w:val="004C3FE4"/>
    <w:rsid w:val="004C7977"/>
    <w:rsid w:val="004D13AD"/>
    <w:rsid w:val="004D7B51"/>
    <w:rsid w:val="004D7F6C"/>
    <w:rsid w:val="004E07D2"/>
    <w:rsid w:val="004E10A1"/>
    <w:rsid w:val="004E2EE7"/>
    <w:rsid w:val="004E671F"/>
    <w:rsid w:val="004F0CC2"/>
    <w:rsid w:val="004F4860"/>
    <w:rsid w:val="005009E1"/>
    <w:rsid w:val="00503E72"/>
    <w:rsid w:val="0050412A"/>
    <w:rsid w:val="00505CC7"/>
    <w:rsid w:val="00505DF2"/>
    <w:rsid w:val="00505F3E"/>
    <w:rsid w:val="005074A9"/>
    <w:rsid w:val="0051225D"/>
    <w:rsid w:val="00513022"/>
    <w:rsid w:val="00513107"/>
    <w:rsid w:val="005139B1"/>
    <w:rsid w:val="00513F40"/>
    <w:rsid w:val="00520A9A"/>
    <w:rsid w:val="00521257"/>
    <w:rsid w:val="00524BF5"/>
    <w:rsid w:val="00527DF9"/>
    <w:rsid w:val="00535A7F"/>
    <w:rsid w:val="0053699C"/>
    <w:rsid w:val="00541B57"/>
    <w:rsid w:val="005432CF"/>
    <w:rsid w:val="00543D98"/>
    <w:rsid w:val="00545B62"/>
    <w:rsid w:val="005465DF"/>
    <w:rsid w:val="00551097"/>
    <w:rsid w:val="0055391A"/>
    <w:rsid w:val="00563837"/>
    <w:rsid w:val="005642C9"/>
    <w:rsid w:val="00565E5E"/>
    <w:rsid w:val="00565EA3"/>
    <w:rsid w:val="005704A3"/>
    <w:rsid w:val="005740D9"/>
    <w:rsid w:val="00576D70"/>
    <w:rsid w:val="00582E96"/>
    <w:rsid w:val="00583F32"/>
    <w:rsid w:val="005844F2"/>
    <w:rsid w:val="00585E96"/>
    <w:rsid w:val="005939EC"/>
    <w:rsid w:val="00595192"/>
    <w:rsid w:val="00595E5A"/>
    <w:rsid w:val="005A3047"/>
    <w:rsid w:val="005A4A86"/>
    <w:rsid w:val="005A4DE9"/>
    <w:rsid w:val="005B07BD"/>
    <w:rsid w:val="005B36C8"/>
    <w:rsid w:val="005B3DD3"/>
    <w:rsid w:val="005B4275"/>
    <w:rsid w:val="005B4DA8"/>
    <w:rsid w:val="005B4F8E"/>
    <w:rsid w:val="005C0CA4"/>
    <w:rsid w:val="005C1DE6"/>
    <w:rsid w:val="005C2CF5"/>
    <w:rsid w:val="005C33AB"/>
    <w:rsid w:val="005C6C26"/>
    <w:rsid w:val="005C7092"/>
    <w:rsid w:val="005D4261"/>
    <w:rsid w:val="005D6853"/>
    <w:rsid w:val="005D6D91"/>
    <w:rsid w:val="005E289F"/>
    <w:rsid w:val="005E4AE1"/>
    <w:rsid w:val="005E7F7C"/>
    <w:rsid w:val="005F0AEF"/>
    <w:rsid w:val="005F0D64"/>
    <w:rsid w:val="005F38E2"/>
    <w:rsid w:val="005F4A5A"/>
    <w:rsid w:val="005F4DAD"/>
    <w:rsid w:val="005F5BCD"/>
    <w:rsid w:val="005F6501"/>
    <w:rsid w:val="00603507"/>
    <w:rsid w:val="00603C44"/>
    <w:rsid w:val="00605F23"/>
    <w:rsid w:val="006155BE"/>
    <w:rsid w:val="00616E8D"/>
    <w:rsid w:val="0062190C"/>
    <w:rsid w:val="00621ECF"/>
    <w:rsid w:val="006259E6"/>
    <w:rsid w:val="006264FA"/>
    <w:rsid w:val="00627BA9"/>
    <w:rsid w:val="0063097F"/>
    <w:rsid w:val="00641F64"/>
    <w:rsid w:val="00653720"/>
    <w:rsid w:val="00653B33"/>
    <w:rsid w:val="00653D3C"/>
    <w:rsid w:val="00666439"/>
    <w:rsid w:val="006665B9"/>
    <w:rsid w:val="00667308"/>
    <w:rsid w:val="00667655"/>
    <w:rsid w:val="0067250A"/>
    <w:rsid w:val="0067273B"/>
    <w:rsid w:val="00675411"/>
    <w:rsid w:val="00676757"/>
    <w:rsid w:val="00676E24"/>
    <w:rsid w:val="00681144"/>
    <w:rsid w:val="0068406A"/>
    <w:rsid w:val="00684ABE"/>
    <w:rsid w:val="00684CE4"/>
    <w:rsid w:val="00685CF4"/>
    <w:rsid w:val="00686672"/>
    <w:rsid w:val="00687BA8"/>
    <w:rsid w:val="00691FED"/>
    <w:rsid w:val="00692F24"/>
    <w:rsid w:val="0069329F"/>
    <w:rsid w:val="006A1CBB"/>
    <w:rsid w:val="006A293E"/>
    <w:rsid w:val="006A3A2F"/>
    <w:rsid w:val="006A7F7C"/>
    <w:rsid w:val="006B2ED7"/>
    <w:rsid w:val="006B3C0E"/>
    <w:rsid w:val="006B4952"/>
    <w:rsid w:val="006C0325"/>
    <w:rsid w:val="006C21BA"/>
    <w:rsid w:val="006C3E13"/>
    <w:rsid w:val="006D3604"/>
    <w:rsid w:val="006E2963"/>
    <w:rsid w:val="006E52CE"/>
    <w:rsid w:val="006E5DDB"/>
    <w:rsid w:val="006E5FAA"/>
    <w:rsid w:val="006F06D7"/>
    <w:rsid w:val="006F13C8"/>
    <w:rsid w:val="006F25A3"/>
    <w:rsid w:val="006F5D40"/>
    <w:rsid w:val="006F6850"/>
    <w:rsid w:val="006F7E95"/>
    <w:rsid w:val="007065C1"/>
    <w:rsid w:val="00707A49"/>
    <w:rsid w:val="00712E80"/>
    <w:rsid w:val="00714372"/>
    <w:rsid w:val="00717757"/>
    <w:rsid w:val="007201CF"/>
    <w:rsid w:val="0072253B"/>
    <w:rsid w:val="00727644"/>
    <w:rsid w:val="00727FE8"/>
    <w:rsid w:val="00733687"/>
    <w:rsid w:val="00736C7A"/>
    <w:rsid w:val="007375EA"/>
    <w:rsid w:val="007408C0"/>
    <w:rsid w:val="00742BB5"/>
    <w:rsid w:val="00743D65"/>
    <w:rsid w:val="00745639"/>
    <w:rsid w:val="00747492"/>
    <w:rsid w:val="00755169"/>
    <w:rsid w:val="007606F3"/>
    <w:rsid w:val="007607B0"/>
    <w:rsid w:val="00763F88"/>
    <w:rsid w:val="00763FB1"/>
    <w:rsid w:val="00764968"/>
    <w:rsid w:val="0076759E"/>
    <w:rsid w:val="0076786A"/>
    <w:rsid w:val="00777067"/>
    <w:rsid w:val="0078496D"/>
    <w:rsid w:val="007961D9"/>
    <w:rsid w:val="007962F1"/>
    <w:rsid w:val="00796822"/>
    <w:rsid w:val="00796858"/>
    <w:rsid w:val="00796ADF"/>
    <w:rsid w:val="00797892"/>
    <w:rsid w:val="00797F9E"/>
    <w:rsid w:val="007A12DA"/>
    <w:rsid w:val="007A2059"/>
    <w:rsid w:val="007A5298"/>
    <w:rsid w:val="007A58F1"/>
    <w:rsid w:val="007A7940"/>
    <w:rsid w:val="007B175B"/>
    <w:rsid w:val="007B45E4"/>
    <w:rsid w:val="007B61F6"/>
    <w:rsid w:val="007B6915"/>
    <w:rsid w:val="007C30FC"/>
    <w:rsid w:val="007C4DDD"/>
    <w:rsid w:val="007D44A1"/>
    <w:rsid w:val="007D4B6D"/>
    <w:rsid w:val="007D7442"/>
    <w:rsid w:val="007D7F41"/>
    <w:rsid w:val="007E4284"/>
    <w:rsid w:val="007E6E38"/>
    <w:rsid w:val="007F137B"/>
    <w:rsid w:val="007F25C7"/>
    <w:rsid w:val="007F4E4B"/>
    <w:rsid w:val="007F611F"/>
    <w:rsid w:val="007F63EF"/>
    <w:rsid w:val="007F7448"/>
    <w:rsid w:val="00801A26"/>
    <w:rsid w:val="008028EA"/>
    <w:rsid w:val="008033CE"/>
    <w:rsid w:val="008033D7"/>
    <w:rsid w:val="00807A11"/>
    <w:rsid w:val="00810DCF"/>
    <w:rsid w:val="00813C6D"/>
    <w:rsid w:val="00816866"/>
    <w:rsid w:val="00823DC7"/>
    <w:rsid w:val="00825A52"/>
    <w:rsid w:val="00826F37"/>
    <w:rsid w:val="00833A33"/>
    <w:rsid w:val="00834797"/>
    <w:rsid w:val="00834A90"/>
    <w:rsid w:val="0083550B"/>
    <w:rsid w:val="0083661A"/>
    <w:rsid w:val="00837AD7"/>
    <w:rsid w:val="00840C2E"/>
    <w:rsid w:val="00843582"/>
    <w:rsid w:val="00843850"/>
    <w:rsid w:val="00843D69"/>
    <w:rsid w:val="00843E91"/>
    <w:rsid w:val="00845E51"/>
    <w:rsid w:val="00847663"/>
    <w:rsid w:val="008551F4"/>
    <w:rsid w:val="00857E98"/>
    <w:rsid w:val="00862297"/>
    <w:rsid w:val="0086522F"/>
    <w:rsid w:val="00865D6A"/>
    <w:rsid w:val="008663E0"/>
    <w:rsid w:val="0087150F"/>
    <w:rsid w:val="00872648"/>
    <w:rsid w:val="00876412"/>
    <w:rsid w:val="0088170C"/>
    <w:rsid w:val="008834CB"/>
    <w:rsid w:val="00885684"/>
    <w:rsid w:val="0089132E"/>
    <w:rsid w:val="00891E2E"/>
    <w:rsid w:val="00895421"/>
    <w:rsid w:val="00895ECE"/>
    <w:rsid w:val="008961D3"/>
    <w:rsid w:val="008A0FB0"/>
    <w:rsid w:val="008A46D7"/>
    <w:rsid w:val="008A4DC6"/>
    <w:rsid w:val="008A6142"/>
    <w:rsid w:val="008B00A3"/>
    <w:rsid w:val="008B047C"/>
    <w:rsid w:val="008B263F"/>
    <w:rsid w:val="008B46E8"/>
    <w:rsid w:val="008B4FEE"/>
    <w:rsid w:val="008C0763"/>
    <w:rsid w:val="008C084A"/>
    <w:rsid w:val="008C4A8D"/>
    <w:rsid w:val="008C7841"/>
    <w:rsid w:val="008D311D"/>
    <w:rsid w:val="008D5DC8"/>
    <w:rsid w:val="008D68D8"/>
    <w:rsid w:val="008D6EB5"/>
    <w:rsid w:val="008D716B"/>
    <w:rsid w:val="008E1348"/>
    <w:rsid w:val="008E68A4"/>
    <w:rsid w:val="008E6EF6"/>
    <w:rsid w:val="008E7023"/>
    <w:rsid w:val="0090059C"/>
    <w:rsid w:val="00902921"/>
    <w:rsid w:val="00904573"/>
    <w:rsid w:val="009070A0"/>
    <w:rsid w:val="0090741A"/>
    <w:rsid w:val="00914FF4"/>
    <w:rsid w:val="00915618"/>
    <w:rsid w:val="009173E5"/>
    <w:rsid w:val="009229F9"/>
    <w:rsid w:val="009230AF"/>
    <w:rsid w:val="00923104"/>
    <w:rsid w:val="00931CAD"/>
    <w:rsid w:val="009338B7"/>
    <w:rsid w:val="00937430"/>
    <w:rsid w:val="0094034C"/>
    <w:rsid w:val="00951706"/>
    <w:rsid w:val="00954C6F"/>
    <w:rsid w:val="00954E18"/>
    <w:rsid w:val="00955E45"/>
    <w:rsid w:val="00956934"/>
    <w:rsid w:val="009575A4"/>
    <w:rsid w:val="00961D1F"/>
    <w:rsid w:val="0096500A"/>
    <w:rsid w:val="009651F6"/>
    <w:rsid w:val="0096613A"/>
    <w:rsid w:val="0096642D"/>
    <w:rsid w:val="009707FA"/>
    <w:rsid w:val="009710A4"/>
    <w:rsid w:val="00975698"/>
    <w:rsid w:val="00983408"/>
    <w:rsid w:val="00983821"/>
    <w:rsid w:val="00984AD5"/>
    <w:rsid w:val="00986733"/>
    <w:rsid w:val="00994874"/>
    <w:rsid w:val="009A159A"/>
    <w:rsid w:val="009A16D4"/>
    <w:rsid w:val="009A180A"/>
    <w:rsid w:val="009A1E64"/>
    <w:rsid w:val="009A3F2C"/>
    <w:rsid w:val="009A54D6"/>
    <w:rsid w:val="009B286F"/>
    <w:rsid w:val="009B4B27"/>
    <w:rsid w:val="009B607B"/>
    <w:rsid w:val="009B7CCA"/>
    <w:rsid w:val="009B7DCE"/>
    <w:rsid w:val="009C4112"/>
    <w:rsid w:val="009C54C6"/>
    <w:rsid w:val="009C6175"/>
    <w:rsid w:val="009C7DC8"/>
    <w:rsid w:val="009D7F75"/>
    <w:rsid w:val="009E0C00"/>
    <w:rsid w:val="009E4869"/>
    <w:rsid w:val="009E73D6"/>
    <w:rsid w:val="009F0706"/>
    <w:rsid w:val="009F074B"/>
    <w:rsid w:val="009F4744"/>
    <w:rsid w:val="00A018C3"/>
    <w:rsid w:val="00A04CD4"/>
    <w:rsid w:val="00A07BDA"/>
    <w:rsid w:val="00A07E0C"/>
    <w:rsid w:val="00A12661"/>
    <w:rsid w:val="00A128C9"/>
    <w:rsid w:val="00A15BF9"/>
    <w:rsid w:val="00A1642B"/>
    <w:rsid w:val="00A2088A"/>
    <w:rsid w:val="00A21563"/>
    <w:rsid w:val="00A2463D"/>
    <w:rsid w:val="00A25D14"/>
    <w:rsid w:val="00A32628"/>
    <w:rsid w:val="00A3345C"/>
    <w:rsid w:val="00A36F17"/>
    <w:rsid w:val="00A37E2F"/>
    <w:rsid w:val="00A41735"/>
    <w:rsid w:val="00A43324"/>
    <w:rsid w:val="00A43F44"/>
    <w:rsid w:val="00A4602C"/>
    <w:rsid w:val="00A4618E"/>
    <w:rsid w:val="00A5716B"/>
    <w:rsid w:val="00A578A3"/>
    <w:rsid w:val="00A579EA"/>
    <w:rsid w:val="00A57C1F"/>
    <w:rsid w:val="00A62C8F"/>
    <w:rsid w:val="00A63ED5"/>
    <w:rsid w:val="00A64200"/>
    <w:rsid w:val="00A6586E"/>
    <w:rsid w:val="00A70B34"/>
    <w:rsid w:val="00A720F2"/>
    <w:rsid w:val="00A723FF"/>
    <w:rsid w:val="00A7373C"/>
    <w:rsid w:val="00A73F2E"/>
    <w:rsid w:val="00A75995"/>
    <w:rsid w:val="00A770ED"/>
    <w:rsid w:val="00A87CEE"/>
    <w:rsid w:val="00A966E3"/>
    <w:rsid w:val="00A96EA7"/>
    <w:rsid w:val="00AA1A18"/>
    <w:rsid w:val="00AB38FE"/>
    <w:rsid w:val="00AB65CD"/>
    <w:rsid w:val="00AB68B5"/>
    <w:rsid w:val="00AC2C55"/>
    <w:rsid w:val="00AC4128"/>
    <w:rsid w:val="00AC4A6A"/>
    <w:rsid w:val="00AD31FB"/>
    <w:rsid w:val="00AD4FBB"/>
    <w:rsid w:val="00AD5306"/>
    <w:rsid w:val="00AD5C74"/>
    <w:rsid w:val="00AD7624"/>
    <w:rsid w:val="00AE28AF"/>
    <w:rsid w:val="00AE463C"/>
    <w:rsid w:val="00AE5E46"/>
    <w:rsid w:val="00AF11F4"/>
    <w:rsid w:val="00AF4A7C"/>
    <w:rsid w:val="00AF62CC"/>
    <w:rsid w:val="00B05808"/>
    <w:rsid w:val="00B05906"/>
    <w:rsid w:val="00B07CB6"/>
    <w:rsid w:val="00B1099C"/>
    <w:rsid w:val="00B10E85"/>
    <w:rsid w:val="00B141C9"/>
    <w:rsid w:val="00B142AD"/>
    <w:rsid w:val="00B24F54"/>
    <w:rsid w:val="00B25ECC"/>
    <w:rsid w:val="00B31E01"/>
    <w:rsid w:val="00B331E1"/>
    <w:rsid w:val="00B33D75"/>
    <w:rsid w:val="00B379CA"/>
    <w:rsid w:val="00B416FF"/>
    <w:rsid w:val="00B41708"/>
    <w:rsid w:val="00B41F5F"/>
    <w:rsid w:val="00B42A68"/>
    <w:rsid w:val="00B4491E"/>
    <w:rsid w:val="00B544D3"/>
    <w:rsid w:val="00B55D2D"/>
    <w:rsid w:val="00B56E24"/>
    <w:rsid w:val="00B623F4"/>
    <w:rsid w:val="00B63A95"/>
    <w:rsid w:val="00B64068"/>
    <w:rsid w:val="00B649A1"/>
    <w:rsid w:val="00B65169"/>
    <w:rsid w:val="00B65B62"/>
    <w:rsid w:val="00B663E2"/>
    <w:rsid w:val="00B704FF"/>
    <w:rsid w:val="00B735BE"/>
    <w:rsid w:val="00B74EAA"/>
    <w:rsid w:val="00B759E9"/>
    <w:rsid w:val="00B80ECB"/>
    <w:rsid w:val="00B859A3"/>
    <w:rsid w:val="00B91FFD"/>
    <w:rsid w:val="00B928BC"/>
    <w:rsid w:val="00B95B2D"/>
    <w:rsid w:val="00B9668A"/>
    <w:rsid w:val="00BA0EDF"/>
    <w:rsid w:val="00BA159F"/>
    <w:rsid w:val="00BB6BE5"/>
    <w:rsid w:val="00BC01E5"/>
    <w:rsid w:val="00BC0D4B"/>
    <w:rsid w:val="00BC7CA6"/>
    <w:rsid w:val="00BE0F31"/>
    <w:rsid w:val="00BE64E7"/>
    <w:rsid w:val="00BE74E7"/>
    <w:rsid w:val="00BF180F"/>
    <w:rsid w:val="00BF357C"/>
    <w:rsid w:val="00BF3EB6"/>
    <w:rsid w:val="00BF6654"/>
    <w:rsid w:val="00BF70B5"/>
    <w:rsid w:val="00BF7478"/>
    <w:rsid w:val="00BF7740"/>
    <w:rsid w:val="00C05144"/>
    <w:rsid w:val="00C05311"/>
    <w:rsid w:val="00C108FA"/>
    <w:rsid w:val="00C128D4"/>
    <w:rsid w:val="00C1772F"/>
    <w:rsid w:val="00C26363"/>
    <w:rsid w:val="00C33A46"/>
    <w:rsid w:val="00C35B0E"/>
    <w:rsid w:val="00C3735B"/>
    <w:rsid w:val="00C47F89"/>
    <w:rsid w:val="00C517C7"/>
    <w:rsid w:val="00C526CC"/>
    <w:rsid w:val="00C53CF3"/>
    <w:rsid w:val="00C56DEF"/>
    <w:rsid w:val="00C63DC6"/>
    <w:rsid w:val="00C67D7E"/>
    <w:rsid w:val="00C73057"/>
    <w:rsid w:val="00C80C51"/>
    <w:rsid w:val="00C80C58"/>
    <w:rsid w:val="00C8377D"/>
    <w:rsid w:val="00C93043"/>
    <w:rsid w:val="00C9690F"/>
    <w:rsid w:val="00C96998"/>
    <w:rsid w:val="00CA26BA"/>
    <w:rsid w:val="00CA30F3"/>
    <w:rsid w:val="00CA4C75"/>
    <w:rsid w:val="00CA4CA2"/>
    <w:rsid w:val="00CC06C1"/>
    <w:rsid w:val="00CC2254"/>
    <w:rsid w:val="00CC3093"/>
    <w:rsid w:val="00CC3225"/>
    <w:rsid w:val="00CC3908"/>
    <w:rsid w:val="00CC6437"/>
    <w:rsid w:val="00CD0F89"/>
    <w:rsid w:val="00CD1BCA"/>
    <w:rsid w:val="00CD24C1"/>
    <w:rsid w:val="00CD36EA"/>
    <w:rsid w:val="00CD52BB"/>
    <w:rsid w:val="00CD658C"/>
    <w:rsid w:val="00CE0864"/>
    <w:rsid w:val="00CE25EA"/>
    <w:rsid w:val="00CE4C3C"/>
    <w:rsid w:val="00CE559B"/>
    <w:rsid w:val="00CE5627"/>
    <w:rsid w:val="00CF1100"/>
    <w:rsid w:val="00CF19E5"/>
    <w:rsid w:val="00CF4321"/>
    <w:rsid w:val="00CF66D8"/>
    <w:rsid w:val="00D01B07"/>
    <w:rsid w:val="00D02CF5"/>
    <w:rsid w:val="00D04E18"/>
    <w:rsid w:val="00D15826"/>
    <w:rsid w:val="00D15A13"/>
    <w:rsid w:val="00D250EF"/>
    <w:rsid w:val="00D3014E"/>
    <w:rsid w:val="00D32FFE"/>
    <w:rsid w:val="00D347AA"/>
    <w:rsid w:val="00D35C00"/>
    <w:rsid w:val="00D379AB"/>
    <w:rsid w:val="00D40DC1"/>
    <w:rsid w:val="00D51DD1"/>
    <w:rsid w:val="00D565FA"/>
    <w:rsid w:val="00D61BB9"/>
    <w:rsid w:val="00D6310F"/>
    <w:rsid w:val="00D634C2"/>
    <w:rsid w:val="00D6564A"/>
    <w:rsid w:val="00D75017"/>
    <w:rsid w:val="00D75362"/>
    <w:rsid w:val="00D82ED5"/>
    <w:rsid w:val="00D85A7E"/>
    <w:rsid w:val="00D85E4C"/>
    <w:rsid w:val="00D9471D"/>
    <w:rsid w:val="00D947C7"/>
    <w:rsid w:val="00D97541"/>
    <w:rsid w:val="00DA2D95"/>
    <w:rsid w:val="00DA78CD"/>
    <w:rsid w:val="00DB2C10"/>
    <w:rsid w:val="00DB426A"/>
    <w:rsid w:val="00DB7820"/>
    <w:rsid w:val="00DB7FC4"/>
    <w:rsid w:val="00DC062D"/>
    <w:rsid w:val="00DC25FB"/>
    <w:rsid w:val="00DC620A"/>
    <w:rsid w:val="00DD001A"/>
    <w:rsid w:val="00DE0722"/>
    <w:rsid w:val="00DE1640"/>
    <w:rsid w:val="00DE2BC8"/>
    <w:rsid w:val="00DE2E96"/>
    <w:rsid w:val="00DE2F02"/>
    <w:rsid w:val="00DF1B6F"/>
    <w:rsid w:val="00DF2755"/>
    <w:rsid w:val="00DF3311"/>
    <w:rsid w:val="00DF67C4"/>
    <w:rsid w:val="00DF6F81"/>
    <w:rsid w:val="00E00D92"/>
    <w:rsid w:val="00E0273C"/>
    <w:rsid w:val="00E05D9E"/>
    <w:rsid w:val="00E06469"/>
    <w:rsid w:val="00E07187"/>
    <w:rsid w:val="00E10184"/>
    <w:rsid w:val="00E109D1"/>
    <w:rsid w:val="00E14380"/>
    <w:rsid w:val="00E16D57"/>
    <w:rsid w:val="00E25CDE"/>
    <w:rsid w:val="00E267C5"/>
    <w:rsid w:val="00E31016"/>
    <w:rsid w:val="00E379FB"/>
    <w:rsid w:val="00E40AF3"/>
    <w:rsid w:val="00E41585"/>
    <w:rsid w:val="00E460BC"/>
    <w:rsid w:val="00E5259A"/>
    <w:rsid w:val="00E56333"/>
    <w:rsid w:val="00E57C52"/>
    <w:rsid w:val="00E608FD"/>
    <w:rsid w:val="00E623DA"/>
    <w:rsid w:val="00E62E6D"/>
    <w:rsid w:val="00E63392"/>
    <w:rsid w:val="00E6740F"/>
    <w:rsid w:val="00E70693"/>
    <w:rsid w:val="00E72C0F"/>
    <w:rsid w:val="00E74924"/>
    <w:rsid w:val="00E77303"/>
    <w:rsid w:val="00E77A38"/>
    <w:rsid w:val="00E848DC"/>
    <w:rsid w:val="00E86EA0"/>
    <w:rsid w:val="00E94C98"/>
    <w:rsid w:val="00EA18B6"/>
    <w:rsid w:val="00EA346C"/>
    <w:rsid w:val="00EA413A"/>
    <w:rsid w:val="00EB5CF0"/>
    <w:rsid w:val="00EC0CEE"/>
    <w:rsid w:val="00EC2482"/>
    <w:rsid w:val="00EC404F"/>
    <w:rsid w:val="00EC427A"/>
    <w:rsid w:val="00EC66F2"/>
    <w:rsid w:val="00ED6074"/>
    <w:rsid w:val="00ED72DB"/>
    <w:rsid w:val="00ED7EB5"/>
    <w:rsid w:val="00EE0909"/>
    <w:rsid w:val="00EE447F"/>
    <w:rsid w:val="00EE7B16"/>
    <w:rsid w:val="00EF2AE4"/>
    <w:rsid w:val="00EF332F"/>
    <w:rsid w:val="00F02782"/>
    <w:rsid w:val="00F07640"/>
    <w:rsid w:val="00F1627F"/>
    <w:rsid w:val="00F16572"/>
    <w:rsid w:val="00F21124"/>
    <w:rsid w:val="00F25D35"/>
    <w:rsid w:val="00F40252"/>
    <w:rsid w:val="00F42032"/>
    <w:rsid w:val="00F45E1A"/>
    <w:rsid w:val="00F50174"/>
    <w:rsid w:val="00F50F84"/>
    <w:rsid w:val="00F53981"/>
    <w:rsid w:val="00F56E5A"/>
    <w:rsid w:val="00F60439"/>
    <w:rsid w:val="00F62234"/>
    <w:rsid w:val="00F668EB"/>
    <w:rsid w:val="00F66975"/>
    <w:rsid w:val="00F66B77"/>
    <w:rsid w:val="00F67B9D"/>
    <w:rsid w:val="00F83956"/>
    <w:rsid w:val="00F83D8B"/>
    <w:rsid w:val="00F860CB"/>
    <w:rsid w:val="00F86435"/>
    <w:rsid w:val="00F932F0"/>
    <w:rsid w:val="00F9703E"/>
    <w:rsid w:val="00FA2B70"/>
    <w:rsid w:val="00FA3512"/>
    <w:rsid w:val="00FA603F"/>
    <w:rsid w:val="00FB0A2D"/>
    <w:rsid w:val="00FB3B0E"/>
    <w:rsid w:val="00FB5AF2"/>
    <w:rsid w:val="00FB7DB7"/>
    <w:rsid w:val="00FC2A81"/>
    <w:rsid w:val="00FC7577"/>
    <w:rsid w:val="00FD465A"/>
    <w:rsid w:val="00FE27BE"/>
    <w:rsid w:val="00FF2302"/>
    <w:rsid w:val="00FF526B"/>
    <w:rsid w:val="00FF7990"/>
    <w:rsid w:val="00FF7F91"/>
    <w:rsid w:val="02A923E7"/>
    <w:rsid w:val="060658FB"/>
    <w:rsid w:val="09232059"/>
    <w:rsid w:val="102812ED"/>
    <w:rsid w:val="1D972725"/>
    <w:rsid w:val="20A26336"/>
    <w:rsid w:val="22D07D7C"/>
    <w:rsid w:val="27480EE8"/>
    <w:rsid w:val="32D06D32"/>
    <w:rsid w:val="3963721A"/>
    <w:rsid w:val="3D9737CB"/>
    <w:rsid w:val="3FAC4683"/>
    <w:rsid w:val="65190165"/>
    <w:rsid w:val="65FF497E"/>
    <w:rsid w:val="68AF296B"/>
    <w:rsid w:val="6EA70B06"/>
    <w:rsid w:val="6F7E3097"/>
    <w:rsid w:val="716078E5"/>
    <w:rsid w:val="733F7BF4"/>
    <w:rsid w:val="75197A63"/>
    <w:rsid w:val="7EE7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C6169B"/>
  <w15:docId w15:val="{16509AA6-28F5-4CB4-A346-60AF7AA0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autoRedefine/>
    <w:qFormat/>
    <w:pPr>
      <w:ind w:firstLineChars="200" w:firstLine="420"/>
    </w:pPr>
  </w:style>
  <w:style w:type="paragraph" w:styleId="a4">
    <w:name w:val="annotation text"/>
    <w:basedOn w:val="a"/>
    <w:link w:val="a5"/>
    <w:autoRedefine/>
    <w:qFormat/>
    <w:pPr>
      <w:jc w:val="left"/>
    </w:pPr>
  </w:style>
  <w:style w:type="paragraph" w:styleId="a6">
    <w:name w:val="Date"/>
    <w:basedOn w:val="a"/>
    <w:next w:val="a"/>
    <w:autoRedefine/>
    <w:qFormat/>
    <w:pPr>
      <w:ind w:leftChars="2500" w:left="100"/>
    </w:pPr>
  </w:style>
  <w:style w:type="paragraph" w:styleId="a7">
    <w:name w:val="Balloon Text"/>
    <w:basedOn w:val="a"/>
    <w:autoRedefine/>
    <w:semiHidden/>
    <w:qFormat/>
    <w:rPr>
      <w:sz w:val="18"/>
      <w:szCs w:val="18"/>
    </w:rPr>
  </w:style>
  <w:style w:type="paragraph" w:styleId="a8">
    <w:name w:val="footer"/>
    <w:basedOn w:val="a"/>
    <w:link w:val="a9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Subtitle"/>
    <w:basedOn w:val="a"/>
    <w:next w:val="a"/>
    <w:link w:val="ad"/>
    <w:autoRedefine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e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annotation subject"/>
    <w:basedOn w:val="a4"/>
    <w:next w:val="a4"/>
    <w:link w:val="af0"/>
    <w:autoRedefine/>
    <w:qFormat/>
    <w:rPr>
      <w:b/>
      <w:bCs/>
    </w:rPr>
  </w:style>
  <w:style w:type="table" w:styleId="af1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autoRedefine/>
    <w:qFormat/>
    <w:rPr>
      <w:rFonts w:cs="Times New Roman"/>
    </w:rPr>
  </w:style>
  <w:style w:type="character" w:styleId="af3">
    <w:name w:val="FollowedHyperlink"/>
    <w:basedOn w:val="a0"/>
    <w:autoRedefine/>
    <w:qFormat/>
    <w:rPr>
      <w:color w:val="3F88BF"/>
      <w:u w:val="none"/>
    </w:rPr>
  </w:style>
  <w:style w:type="character" w:styleId="af4">
    <w:name w:val="Emphasis"/>
    <w:basedOn w:val="a0"/>
    <w:autoRedefine/>
    <w:qFormat/>
  </w:style>
  <w:style w:type="character" w:styleId="HTML">
    <w:name w:val="HTML Definition"/>
    <w:basedOn w:val="a0"/>
    <w:autoRedefine/>
    <w:qFormat/>
  </w:style>
  <w:style w:type="character" w:styleId="HTML0">
    <w:name w:val="HTML Variable"/>
    <w:basedOn w:val="a0"/>
    <w:autoRedefine/>
    <w:qFormat/>
  </w:style>
  <w:style w:type="character" w:styleId="af5">
    <w:name w:val="Hyperlink"/>
    <w:basedOn w:val="a0"/>
    <w:autoRedefine/>
    <w:qFormat/>
    <w:rPr>
      <w:color w:val="3F88BF"/>
      <w:u w:val="none"/>
    </w:rPr>
  </w:style>
  <w:style w:type="character" w:styleId="HTML1">
    <w:name w:val="HTML Code"/>
    <w:basedOn w:val="a0"/>
    <w:autoRedefine/>
    <w:qFormat/>
    <w:rPr>
      <w:rFonts w:ascii="PingFang SC" w:eastAsia="PingFang SC" w:hAnsi="PingFang SC" w:cs="PingFang SC" w:hint="default"/>
      <w:sz w:val="20"/>
    </w:rPr>
  </w:style>
  <w:style w:type="character" w:styleId="af6">
    <w:name w:val="annotation reference"/>
    <w:basedOn w:val="a0"/>
    <w:autoRedefine/>
    <w:qFormat/>
    <w:rPr>
      <w:sz w:val="21"/>
      <w:szCs w:val="21"/>
    </w:rPr>
  </w:style>
  <w:style w:type="character" w:styleId="HTML2">
    <w:name w:val="HTML Cite"/>
    <w:basedOn w:val="a0"/>
    <w:autoRedefine/>
    <w:qFormat/>
  </w:style>
  <w:style w:type="character" w:styleId="HTML3">
    <w:name w:val="HTML Keyboard"/>
    <w:basedOn w:val="a0"/>
    <w:autoRedefine/>
    <w:qFormat/>
    <w:rPr>
      <w:rFonts w:ascii="PingFang SC" w:eastAsia="PingFang SC" w:hAnsi="PingFang SC" w:cs="PingFang SC" w:hint="default"/>
      <w:sz w:val="20"/>
    </w:rPr>
  </w:style>
  <w:style w:type="character" w:styleId="HTML4">
    <w:name w:val="HTML Sample"/>
    <w:basedOn w:val="a0"/>
    <w:autoRedefine/>
    <w:qFormat/>
    <w:rPr>
      <w:rFonts w:ascii="PingFang SC" w:eastAsia="PingFang SC" w:hAnsi="PingFang SC" w:cs="PingFang SC" w:hint="eastAsia"/>
    </w:rPr>
  </w:style>
  <w:style w:type="character" w:customStyle="1" w:styleId="release-day">
    <w:name w:val="release-day"/>
    <w:basedOn w:val="a0"/>
    <w:autoRedefine/>
    <w:qFormat/>
    <w:rPr>
      <w:bdr w:val="single" w:sz="4" w:space="0" w:color="BDEBB0"/>
      <w:shd w:val="clear" w:color="auto" w:fill="F5FFF1"/>
    </w:rPr>
  </w:style>
  <w:style w:type="character" w:customStyle="1" w:styleId="ad">
    <w:name w:val="副标题 字符"/>
    <w:basedOn w:val="a0"/>
    <w:link w:val="ac"/>
    <w:autoRedefine/>
    <w:qFormat/>
    <w:rPr>
      <w:rFonts w:ascii="Cambria" w:hAnsi="Cambria"/>
      <w:b/>
      <w:bCs/>
      <w:kern w:val="28"/>
      <w:sz w:val="32"/>
      <w:szCs w:val="32"/>
    </w:rPr>
  </w:style>
  <w:style w:type="character" w:customStyle="1" w:styleId="num">
    <w:name w:val="num"/>
    <w:basedOn w:val="a0"/>
    <w:autoRedefine/>
    <w:qFormat/>
    <w:rPr>
      <w:b/>
      <w:color w:val="FF7800"/>
    </w:rPr>
  </w:style>
  <w:style w:type="character" w:customStyle="1" w:styleId="ab">
    <w:name w:val="页眉 字符"/>
    <w:basedOn w:val="a0"/>
    <w:link w:val="aa"/>
    <w:autoRedefine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autoRedefine/>
    <w:qFormat/>
    <w:rPr>
      <w:kern w:val="2"/>
      <w:sz w:val="18"/>
      <w:szCs w:val="18"/>
    </w:rPr>
  </w:style>
  <w:style w:type="character" w:customStyle="1" w:styleId="answer-title12">
    <w:name w:val="answer-title12"/>
    <w:basedOn w:val="a0"/>
    <w:autoRedefine/>
    <w:qFormat/>
  </w:style>
  <w:style w:type="paragraph" w:customStyle="1" w:styleId="Char1CharCharChar">
    <w:name w:val="Char1 Char Char Char"/>
    <w:basedOn w:val="a"/>
    <w:autoRedefine/>
    <w:qFormat/>
  </w:style>
  <w:style w:type="paragraph" w:customStyle="1" w:styleId="1">
    <w:name w:val="列出段落1"/>
    <w:basedOn w:val="a"/>
    <w:autoRedefine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p0">
    <w:name w:val="p0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5">
    <w:name w:val="批注文字 字符"/>
    <w:basedOn w:val="a0"/>
    <w:link w:val="a4"/>
    <w:autoRedefine/>
    <w:qFormat/>
    <w:rPr>
      <w:kern w:val="2"/>
      <w:sz w:val="21"/>
      <w:szCs w:val="24"/>
    </w:rPr>
  </w:style>
  <w:style w:type="character" w:customStyle="1" w:styleId="af0">
    <w:name w:val="批注主题 字符"/>
    <w:basedOn w:val="a5"/>
    <w:link w:val="af"/>
    <w:autoRedefine/>
    <w:qFormat/>
    <w:rPr>
      <w:b/>
      <w:bCs/>
      <w:kern w:val="2"/>
      <w:sz w:val="21"/>
      <w:szCs w:val="24"/>
    </w:rPr>
  </w:style>
  <w:style w:type="paragraph" w:customStyle="1" w:styleId="10">
    <w:name w:val="修订1"/>
    <w:autoRedefine/>
    <w:hidden/>
    <w:uiPriority w:val="99"/>
    <w:unhideWhenUsed/>
    <w:qFormat/>
    <w:rPr>
      <w:kern w:val="2"/>
      <w:sz w:val="21"/>
      <w:szCs w:val="24"/>
    </w:rPr>
  </w:style>
  <w:style w:type="paragraph" w:styleId="af7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16F9-2CAE-46B2-A442-DFF8D33F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pcc</cp:lastModifiedBy>
  <cp:revision>6</cp:revision>
  <cp:lastPrinted>2023-02-10T00:17:00Z</cp:lastPrinted>
  <dcterms:created xsi:type="dcterms:W3CDTF">2023-12-06T09:29:00Z</dcterms:created>
  <dcterms:modified xsi:type="dcterms:W3CDTF">2024-02-21T01:31:00Z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5F272A58E8A64594B9A5E6DF23C1F0BB_12</vt:lpwstr>
  </property>
</Properties>
</file>